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7BD091EF" w:rsidR="003F5723" w:rsidRDefault="002E2CA4" w:rsidP="003F5723">
      <w:pPr>
        <w:pStyle w:val="Titul2"/>
      </w:pPr>
      <w:r w:rsidRPr="00A52572">
        <w:t>Projektové dokumentace pro stavební povolení</w:t>
      </w:r>
      <w:r>
        <w:t xml:space="preserve"> a</w:t>
      </w:r>
      <w:r w:rsidRPr="00A52572">
        <w:t xml:space="preserve"> </w:t>
      </w:r>
      <w:r>
        <w:t>P</w:t>
      </w:r>
      <w:r w:rsidRPr="00A52572">
        <w:t>rojektov</w:t>
      </w:r>
      <w:r>
        <w:t>é</w:t>
      </w:r>
      <w:r w:rsidRPr="00A52572">
        <w:t xml:space="preserve"> dokumentace pro provádění stavby</w:t>
      </w:r>
      <w:r w:rsidR="00652EFB" w:rsidRPr="00A52572">
        <w:t xml:space="preserve"> </w:t>
      </w:r>
    </w:p>
    <w:p w14:paraId="37343E69" w14:textId="72D4464E" w:rsidR="00402B45" w:rsidRPr="00402B45" w:rsidRDefault="00F422D3" w:rsidP="00C31E92">
      <w:pPr>
        <w:pStyle w:val="Titul2"/>
      </w:pPr>
      <w:r w:rsidRPr="00402B45">
        <w:t xml:space="preserve">Název </w:t>
      </w:r>
      <w:r w:rsidRPr="00A52572">
        <w:t xml:space="preserve">zakázky: </w:t>
      </w:r>
      <w:sdt>
        <w:sdtPr>
          <w:alias w:val="Název akce - VYplnit pole - přenese se do zápatí"/>
          <w:tag w:val="Název akce"/>
          <w:id w:val="1889687308"/>
          <w:placeholder>
            <w:docPart w:val="B131091330664E17B99B2DD1E6E002C6"/>
          </w:placeholder>
          <w:text/>
        </w:sdtPr>
        <w:sdtEndPr/>
        <w:sdtContent>
          <w:r w:rsidR="003840D9" w:rsidRPr="003840D9">
            <w:t>Oprava osvětlení žst Olomouc - PD“</w:t>
          </w:r>
        </w:sdtContent>
      </w:sdt>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6E5D59CE" w14:textId="77777777" w:rsidR="00A52572" w:rsidRDefault="00FC7BB5" w:rsidP="00A52572">
      <w:pPr>
        <w:pStyle w:val="Textbezodsazen"/>
        <w:spacing w:after="0"/>
      </w:pPr>
      <w:r>
        <w:t xml:space="preserve">zastoupena: </w:t>
      </w:r>
      <w:r w:rsidR="00A52572" w:rsidRPr="00E80634">
        <w:t xml:space="preserve">Ing. Jiří Macho, ředitel Oblastního ředitelství Ostrava na základě </w:t>
      </w:r>
    </w:p>
    <w:p w14:paraId="0E4B38D6" w14:textId="77777777" w:rsidR="00A52572" w:rsidRDefault="00A52572" w:rsidP="00A52572">
      <w:pPr>
        <w:pStyle w:val="Textbezodsazen"/>
        <w:spacing w:after="0"/>
      </w:pPr>
      <w:r w:rsidRPr="00776F1E">
        <w:t>pověření č. 3146 ze dne 15. prosince 2021</w:t>
      </w:r>
    </w:p>
    <w:p w14:paraId="76D02D1A" w14:textId="77777777" w:rsidR="00A52572" w:rsidRDefault="00A52572" w:rsidP="00A52572">
      <w:pPr>
        <w:pStyle w:val="Textbezodsazen"/>
        <w:spacing w:after="0"/>
      </w:pPr>
    </w:p>
    <w:p w14:paraId="2B5F239A" w14:textId="77777777" w:rsidR="00A52572" w:rsidRPr="00B42F40" w:rsidRDefault="00A52572" w:rsidP="00A52572">
      <w:pPr>
        <w:pStyle w:val="Textbezodsazen"/>
        <w:spacing w:after="0"/>
        <w:rPr>
          <w:rStyle w:val="Zdraznnjemn"/>
          <w:b/>
          <w:iCs w:val="0"/>
          <w:color w:val="auto"/>
        </w:rPr>
      </w:pPr>
      <w:r w:rsidRPr="00B42F40">
        <w:rPr>
          <w:rStyle w:val="Zdraznnjemn"/>
          <w:b/>
          <w:iCs w:val="0"/>
          <w:color w:val="auto"/>
        </w:rPr>
        <w:t xml:space="preserve">Korespondenční adresa: </w:t>
      </w:r>
    </w:p>
    <w:p w14:paraId="7BE586CF" w14:textId="77777777" w:rsidR="00A52572" w:rsidRDefault="00A52572" w:rsidP="00A52572">
      <w:pPr>
        <w:pStyle w:val="Textbezodsazen"/>
        <w:spacing w:after="0"/>
      </w:pPr>
      <w:r>
        <w:t>Správa železnic, státní organizace</w:t>
      </w:r>
    </w:p>
    <w:p w14:paraId="2F71B86C" w14:textId="77777777" w:rsidR="00A52572" w:rsidRDefault="00A52572" w:rsidP="00A52572">
      <w:pPr>
        <w:pStyle w:val="Textbezodsazen"/>
      </w:pPr>
      <w:r>
        <w:t xml:space="preserve">Oblastní ředitelství Ostrava, Muglinovská 1038/5, 702 00 Ostrava </w:t>
      </w:r>
    </w:p>
    <w:p w14:paraId="38BCDF93" w14:textId="77777777" w:rsidR="00A52572" w:rsidRDefault="00A52572" w:rsidP="00A5257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40D9EA29" w14:textId="77777777" w:rsidR="00A52572" w:rsidRPr="00C303D3" w:rsidRDefault="00A52572" w:rsidP="00A52572">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02F905FC" w14:textId="77777777" w:rsidR="00A52572" w:rsidRDefault="00A52572" w:rsidP="00A52572">
      <w:pPr>
        <w:pStyle w:val="Textbezodsazen"/>
      </w:pPr>
      <w:hyperlink r:id="rId12" w:history="1">
        <w:r w:rsidRPr="00C303D3">
          <w:rPr>
            <w:rStyle w:val="Hypertextovodkaz"/>
          </w:rPr>
          <w:t>ePodatelnaCFU@spravazeleznic.cz</w:t>
        </w:r>
      </w:hyperlink>
      <w:r>
        <w:t xml:space="preserve"> </w:t>
      </w:r>
    </w:p>
    <w:p w14:paraId="266734EB" w14:textId="77777777" w:rsidR="00A52572" w:rsidRDefault="00A52572" w:rsidP="00A52572">
      <w:pPr>
        <w:pStyle w:val="Textbezodsazen"/>
      </w:pPr>
      <w:r>
        <w:t>(</w:t>
      </w:r>
      <w:r w:rsidRPr="00B42F40">
        <w:t>dále</w:t>
      </w:r>
      <w:r>
        <w:t xml:space="preserve"> jen „</w:t>
      </w:r>
      <w:r w:rsidRPr="006564FF">
        <w:rPr>
          <w:b/>
          <w:i/>
          <w:iCs/>
        </w:rPr>
        <w:t>Objednatel</w:t>
      </w:r>
      <w:r>
        <w:t>“)</w:t>
      </w:r>
    </w:p>
    <w:p w14:paraId="6065E0D5" w14:textId="77777777" w:rsidR="00A52572" w:rsidRDefault="00A52572" w:rsidP="00585FE1">
      <w:pPr>
        <w:pStyle w:val="Textbezodsazen"/>
        <w:spacing w:after="0"/>
        <w:rPr>
          <w:b/>
        </w:rPr>
      </w:pPr>
      <w:r>
        <w:t xml:space="preserve">číslo </w:t>
      </w:r>
      <w:r w:rsidRPr="00606C3D">
        <w:t xml:space="preserve">smlouvy: </w:t>
      </w:r>
      <w:r w:rsidRPr="00585FE1">
        <w:rPr>
          <w:highlight w:val="lightGray"/>
        </w:rPr>
        <w:t>"[VLOŽÍ OBJEDNATEL]"</w:t>
      </w:r>
    </w:p>
    <w:p w14:paraId="0885C502" w14:textId="6724D8A3" w:rsidR="00606C3D" w:rsidRDefault="00606C3D" w:rsidP="00741942">
      <w:pPr>
        <w:pStyle w:val="Textbezodsazen"/>
        <w:spacing w:after="0"/>
      </w:pPr>
      <w:r w:rsidRPr="007F0A6F">
        <w:t xml:space="preserve">číslo jednací: </w:t>
      </w:r>
      <w:r w:rsidRPr="00901FE0">
        <w:rPr>
          <w:highlight w:val="lightGray"/>
        </w:rPr>
        <w:t>"[VLOŽÍ OBJEDNATEL]"</w:t>
      </w:r>
    </w:p>
    <w:p w14:paraId="1B0240D2" w14:textId="77777777" w:rsidR="00606C3D" w:rsidRPr="00D32554" w:rsidRDefault="00606C3D" w:rsidP="00585FE1">
      <w:pPr>
        <w:pStyle w:val="Textbezodsazen"/>
        <w:spacing w:after="0"/>
      </w:pPr>
    </w:p>
    <w:p w14:paraId="1D2C469C" w14:textId="118634F4" w:rsidR="00F422D3" w:rsidRDefault="00F422D3" w:rsidP="00585FE1">
      <w:pPr>
        <w:pStyle w:val="Textbezodsazen"/>
        <w:spacing w:after="0"/>
      </w:pPr>
      <w:r w:rsidRPr="00B42F40">
        <w:t>a</w:t>
      </w:r>
    </w:p>
    <w:p w14:paraId="16260392" w14:textId="77777777" w:rsidR="00606C3D" w:rsidRDefault="00606C3D" w:rsidP="00B42F40">
      <w:pPr>
        <w:pStyle w:val="Textbezodsazen"/>
        <w:spacing w:after="0"/>
        <w:rPr>
          <w:b/>
        </w:rPr>
      </w:pPr>
    </w:p>
    <w:p w14:paraId="263FFED4" w14:textId="23426D0D" w:rsidR="00F422D3" w:rsidRPr="00B42F40" w:rsidRDefault="00F422D3" w:rsidP="00606C3D">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56631031"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31710B28"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Default="00F422D3" w:rsidP="00B42F40">
      <w:pPr>
        <w:pStyle w:val="Textbezodsazen"/>
      </w:pPr>
      <w:r w:rsidRPr="00B42F40">
        <w:t>"[</w:t>
      </w:r>
      <w:r w:rsidRPr="00B42F40">
        <w:rPr>
          <w:highlight w:val="yellow"/>
        </w:rPr>
        <w:t>VLOŽÍ ZHOTOVITEL</w:t>
      </w:r>
      <w:r w:rsidRPr="00B42F40">
        <w:t xml:space="preserve">]" </w:t>
      </w:r>
    </w:p>
    <w:p w14:paraId="5F8C253C" w14:textId="6E3A9E72" w:rsidR="002215D4" w:rsidRPr="00B42F40" w:rsidRDefault="002215D4" w:rsidP="00B42F40">
      <w:pPr>
        <w:pStyle w:val="Textbezodsazen"/>
      </w:pPr>
      <w:r w:rsidRPr="00B42F40">
        <w:rPr>
          <w:rStyle w:val="Zdraznnjemn"/>
          <w:b/>
          <w:iCs w:val="0"/>
          <w:color w:val="auto"/>
        </w:rPr>
        <w:lastRenderedPageBreak/>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C2CE1A4" w14:textId="77777777" w:rsidR="003F5723" w:rsidRPr="00E32F3B" w:rsidRDefault="003F5723" w:rsidP="005C01C8">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4C621AF3" w:rsidR="003F5723" w:rsidRDefault="00F74B11" w:rsidP="003F5723">
      <w:pPr>
        <w:pStyle w:val="Text1-1"/>
      </w:pPr>
      <w:r>
        <w:t xml:space="preserve">Objednatel prohlašuje, že je státní organizací, která vznikla k 1. 1. 2003 na základě zákona č. 77/2002 Sb., o akciové společnosti České dráhy, státní organizaci Správa železnic </w:t>
      </w:r>
      <w:r w:rsidRPr="00BE1333">
        <w:t>a o změně zákona č. 266/1994 Sb., o dráhách, ve znění pozdějších předpisů, a zákona č. 77/1997 Sb., o státním podniku, ve znění pozdějších předpisů</w:t>
      </w:r>
      <w:r>
        <w:t>, splňuje veškeré podmínky a požadavky v této Smlouvě stanovené a je oprávněn tuto Smlouvu uzavřít a řádně plnit povinnosti v ní obsažené</w:t>
      </w:r>
      <w:r w:rsidR="003F5723">
        <w:t>.</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6932F4FE"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606C3D">
        <w:t>v rámci nabídky na plnění Veřejné zakázky</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Pr="00606C3D" w:rsidRDefault="003F5723" w:rsidP="003F5723">
      <w:pPr>
        <w:pStyle w:val="Nadpis1-1"/>
      </w:pPr>
      <w:r w:rsidRPr="00606C3D">
        <w:t>ÚČEL SMLOUVY</w:t>
      </w:r>
    </w:p>
    <w:p w14:paraId="10361CCF" w14:textId="2C267E06" w:rsidR="003F5723" w:rsidRPr="00585FE1" w:rsidRDefault="00FC7BB5" w:rsidP="003F5723">
      <w:pPr>
        <w:pStyle w:val="Text1-1"/>
      </w:pPr>
      <w:r w:rsidRPr="00606C3D">
        <w:t xml:space="preserve">Objednatel </w:t>
      </w:r>
      <w:r w:rsidRPr="00585FE1">
        <w:t xml:space="preserve">oznámil </w:t>
      </w:r>
      <w:r w:rsidR="00606C3D" w:rsidRPr="00606C3D">
        <w:t xml:space="preserve">uveřejněním na profilu zadavatele: </w:t>
      </w:r>
      <w:hyperlink r:id="rId13" w:history="1">
        <w:r w:rsidR="00606C3D" w:rsidRPr="00606C3D">
          <w:rPr>
            <w:rStyle w:val="Hypertextovodkaz"/>
            <w:noProof w:val="0"/>
          </w:rPr>
          <w:t>https://zakazky.spravazeleznic.cz/</w:t>
        </w:r>
      </w:hyperlink>
      <w:r w:rsidRPr="00606C3D">
        <w:t xml:space="preserve"> dne </w:t>
      </w:r>
      <w:r w:rsidR="00A52572" w:rsidRPr="00606C3D">
        <w:rPr>
          <w:highlight w:val="lightGray"/>
        </w:rPr>
        <w:t>xx. xx. xxxx</w:t>
      </w:r>
      <w:r w:rsidR="00A52572" w:rsidRPr="00606C3D">
        <w:t xml:space="preserve"> </w:t>
      </w:r>
      <w:r w:rsidRPr="00606C3D">
        <w:t xml:space="preserve">pod evidenčním číslem </w:t>
      </w:r>
      <w:r w:rsidR="00A52572" w:rsidRPr="00606C3D">
        <w:t>6352</w:t>
      </w:r>
      <w:r w:rsidR="00F74B11" w:rsidRPr="00606C3D">
        <w:t>5</w:t>
      </w:r>
      <w:r w:rsidR="003840D9" w:rsidRPr="00606C3D">
        <w:t>1</w:t>
      </w:r>
      <w:r w:rsidR="00162FEC" w:rsidRPr="00606C3D">
        <w:t>94</w:t>
      </w:r>
      <w:r w:rsidR="00A52572" w:rsidRPr="00606C3D">
        <w:t xml:space="preserve"> </w:t>
      </w:r>
      <w:r w:rsidRPr="00606C3D">
        <w:t xml:space="preserve">svůj úmysl zadat ve výběrovém řízení veřejnou zakázku s názvem </w:t>
      </w:r>
      <w:r w:rsidR="005C01C8" w:rsidRPr="00606C3D">
        <w:rPr>
          <w:b/>
          <w:bCs/>
        </w:rPr>
        <w:t>„</w:t>
      </w:r>
      <w:r w:rsidR="003840D9" w:rsidRPr="00606C3D">
        <w:rPr>
          <w:b/>
          <w:bCs/>
        </w:rPr>
        <w:t>Oprava osvětlení žst Olomouc - PD</w:t>
      </w:r>
      <w:r w:rsidRPr="00606C3D">
        <w:rPr>
          <w:b/>
        </w:rPr>
        <w:t>“</w:t>
      </w:r>
      <w:r w:rsidRPr="00606C3D">
        <w:t xml:space="preserve"> (dále jen „</w:t>
      </w:r>
      <w:r w:rsidRPr="00606C3D">
        <w:rPr>
          <w:b/>
          <w:bCs/>
          <w:i/>
        </w:rPr>
        <w:t>Veřejná zakázka</w:t>
      </w:r>
      <w:r w:rsidRPr="00606C3D">
        <w:t xml:space="preserve">“). </w:t>
      </w:r>
      <w:r w:rsidR="003F5723" w:rsidRPr="00585FE1">
        <w:t xml:space="preserve">Na základě tohoto </w:t>
      </w:r>
      <w:r w:rsidRPr="00585FE1">
        <w:t xml:space="preserve">výběrového </w:t>
      </w:r>
      <w:r w:rsidR="003F5723" w:rsidRPr="00585FE1">
        <w:t>řízení byla pro plnění Veřejné zakázky vybrána jako ekonomicky nejvýhodnější nabídka Zhotovitele (dále jen „</w:t>
      </w:r>
      <w:r w:rsidR="003F5723" w:rsidRPr="00585FE1">
        <w:rPr>
          <w:rStyle w:val="Tun"/>
        </w:rPr>
        <w:t>Nabídka</w:t>
      </w:r>
      <w:r w:rsidR="003F5723" w:rsidRPr="00585FE1">
        <w:t>“).</w:t>
      </w:r>
      <w:r w:rsidR="00BB7D21" w:rsidRPr="00585FE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Pr="005115C2" w:rsidRDefault="003F5723" w:rsidP="003F5723">
      <w:pPr>
        <w:pStyle w:val="Nadpis1-1"/>
      </w:pPr>
      <w:r w:rsidRPr="005115C2">
        <w:t>PŘEDMĚT, CENA A HARMONOGRAM PLNĚNÍ SMLOUVY</w:t>
      </w:r>
    </w:p>
    <w:p w14:paraId="6246166A" w14:textId="40AB1B98" w:rsidR="00FC7BB5" w:rsidRPr="005115C2" w:rsidRDefault="003F5723" w:rsidP="00FC7BB5">
      <w:pPr>
        <w:pStyle w:val="Text1-1"/>
        <w:rPr>
          <w:i/>
          <w:color w:val="00B050"/>
        </w:rPr>
      </w:pPr>
      <w:r w:rsidRPr="005115C2">
        <w:t xml:space="preserve">Zhotovitel se zavazuje v souladu s touto Smlouvou provést Dílo spočívající ve zhotovení </w:t>
      </w:r>
      <w:r w:rsidR="00897796" w:rsidRPr="005115C2">
        <w:t>Projektové d</w:t>
      </w:r>
      <w:r w:rsidRPr="005115C2">
        <w:t xml:space="preserve">okumentace </w:t>
      </w:r>
      <w:r w:rsidR="00964369" w:rsidRPr="005115C2">
        <w:t>dle specifikace uvedené v </w:t>
      </w:r>
      <w:r w:rsidRPr="005115C2">
        <w:t xml:space="preserve">Příloze č. 1 této Smlouvy </w:t>
      </w:r>
      <w:r w:rsidR="00652EFB" w:rsidRPr="005115C2">
        <w:t xml:space="preserve">(dále též jen PD) </w:t>
      </w:r>
      <w:r w:rsidRPr="005115C2">
        <w:t xml:space="preserve">a předat jej Objednateli.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2842951F" w:rsidR="003F5723" w:rsidRDefault="003F5723" w:rsidP="003F5723">
      <w:pPr>
        <w:pStyle w:val="Text1-1"/>
      </w:pPr>
      <w:r>
        <w:t>Objednatel se zavazuje řádně provedené Dílo převzít a za řádně zhotoven</w:t>
      </w:r>
      <w:r w:rsidR="00964369">
        <w:t>ou a </w:t>
      </w:r>
      <w:r>
        <w:t xml:space="preserve">předanou </w:t>
      </w:r>
      <w:r w:rsidR="00186583" w:rsidRPr="00A52572">
        <w:t>PD</w:t>
      </w:r>
      <w:r w:rsidRPr="00A52572">
        <w:t xml:space="preserve"> </w:t>
      </w:r>
      <w:r>
        <w:t>zaplatit Zhotoviteli za podmínek stanovených touto Smlou</w:t>
      </w:r>
      <w:r w:rsidR="00964369">
        <w:t>vou celkovou Cenu Díla, která v </w:t>
      </w:r>
      <w:r>
        <w:t xml:space="preserve">součtu představuje Cenu za zpracování </w:t>
      </w:r>
      <w:r w:rsidR="00652EFB" w:rsidRPr="00A52572">
        <w:t>PD</w:t>
      </w:r>
      <w:r w:rsidRPr="00A52572">
        <w:t xml:space="preserve"> </w:t>
      </w:r>
      <w:r>
        <w:t>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9C5650">
      <w:pPr>
        <w:pStyle w:val="Text1-1"/>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1E77ED6D" w:rsidR="003F5723" w:rsidRPr="00A52572"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w:t>
      </w:r>
      <w:r w:rsidRPr="00A52572">
        <w:t>plnění</w:t>
      </w:r>
      <w:r w:rsidR="00F619A4">
        <w:t>“)</w:t>
      </w:r>
      <w:r w:rsidRPr="00A52572">
        <w:t>.</w:t>
      </w:r>
      <w:r w:rsidR="005115C2">
        <w:t xml:space="preserve"> </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BDBAB17" w14:textId="08B84F0C" w:rsidR="003F5723" w:rsidRPr="00A52572" w:rsidRDefault="005C01C8" w:rsidP="00960E25">
      <w:pPr>
        <w:pStyle w:val="Text1-1"/>
      </w:pPr>
      <w:r>
        <w:t>Neobsazeno</w:t>
      </w:r>
      <w:r w:rsidR="003F5723" w:rsidRPr="00A52572">
        <w:t>.</w:t>
      </w:r>
    </w:p>
    <w:p w14:paraId="553F6187" w14:textId="765B2431" w:rsidR="003F5723" w:rsidRDefault="00652EFB" w:rsidP="003F5723">
      <w:pPr>
        <w:pStyle w:val="Nadpis1-1"/>
      </w:pPr>
      <w:r>
        <w:lastRenderedPageBreak/>
        <w:t>DALŠÍ USTANOVENÍ</w:t>
      </w:r>
    </w:p>
    <w:p w14:paraId="60B36613" w14:textId="6C0BB502" w:rsidR="00236947" w:rsidRPr="00A52572" w:rsidRDefault="00236947" w:rsidP="00A52572">
      <w:pPr>
        <w:pStyle w:val="Text1-1"/>
        <w:numPr>
          <w:ilvl w:val="1"/>
          <w:numId w:val="5"/>
        </w:numPr>
      </w:pPr>
      <w:r w:rsidRPr="00A52572">
        <w:t xml:space="preserve">Objednatel nepožaduje </w:t>
      </w:r>
      <w:r w:rsidRPr="00A51FEE">
        <w:t xml:space="preserve">předložení </w:t>
      </w:r>
      <w:r w:rsidR="00A51FEE" w:rsidRPr="004E0904">
        <w:t>B</w:t>
      </w:r>
      <w:r w:rsidR="00A51FEE" w:rsidRPr="00A51FEE">
        <w:t xml:space="preserve">ankovní </w:t>
      </w:r>
      <w:r w:rsidRPr="00A51FEE">
        <w:t>záruky za provedení Díla</w:t>
      </w:r>
      <w:r w:rsidR="00A51FEE" w:rsidRPr="004E0904">
        <w:t xml:space="preserve"> nebo Pojistnou záruku za provedení Díla</w:t>
      </w:r>
      <w:r w:rsidRPr="00A51FEE">
        <w:t xml:space="preserve"> dle čl. 11 Obchodních</w:t>
      </w:r>
      <w:r w:rsidRPr="00A52572">
        <w:t xml:space="preserve"> podmínek ani </w:t>
      </w:r>
      <w:r w:rsidR="00A51FEE">
        <w:t>B</w:t>
      </w:r>
      <w:r w:rsidR="00A51FEE" w:rsidRPr="00A52572">
        <w:t xml:space="preserve">ankovní </w:t>
      </w:r>
      <w:r w:rsidRPr="00A52572">
        <w:t>záruky za odstranění vad</w:t>
      </w:r>
      <w:r w:rsidR="00A51FEE">
        <w:t xml:space="preserve"> nebo Pojistnou záruku za odstranění </w:t>
      </w:r>
      <w:r w:rsidR="0056285F">
        <w:t xml:space="preserve">vad </w:t>
      </w:r>
      <w:r w:rsidR="0056285F" w:rsidRPr="00A52572">
        <w:t>dle</w:t>
      </w:r>
      <w:r w:rsidRPr="00A52572">
        <w:t xml:space="preserve"> čl. 12 Obchodních podmínek, ustanovení čl. </w:t>
      </w:r>
      <w:r w:rsidR="00A52572" w:rsidRPr="00A52572">
        <w:t>11, čl.</w:t>
      </w:r>
      <w:r w:rsidRPr="00A52572">
        <w:t xml:space="preserve"> 12, čl. 17.11.6 a čl. 18.1.3 Obchodních podmínek se tedy nepoužije.</w:t>
      </w:r>
    </w:p>
    <w:p w14:paraId="603C9F28" w14:textId="61170B9B" w:rsidR="006B2CF9" w:rsidRPr="00335143" w:rsidRDefault="005C01C8" w:rsidP="006B2CF9">
      <w:pPr>
        <w:pStyle w:val="Text1-1"/>
        <w:numPr>
          <w:ilvl w:val="1"/>
          <w:numId w:val="5"/>
        </w:numPr>
        <w:rPr>
          <w:rFonts w:eastAsia="Times New Roman" w:cs="Times New Roman"/>
          <w:sz w:val="20"/>
          <w:szCs w:val="20"/>
        </w:rPr>
      </w:pPr>
      <w:r>
        <w:t>Neobsazeno</w:t>
      </w:r>
      <w:r w:rsidR="006B2CF9" w:rsidRPr="00335143">
        <w:t>.</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05C8135A"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F74B11">
        <w:rPr>
          <w:rFonts w:eastAsia="Times New Roman" w:cs="Times New Roman"/>
        </w:rPr>
        <w:t>S</w:t>
      </w:r>
      <w:r w:rsidR="00F74B11" w:rsidRPr="00ED0187">
        <w:rPr>
          <w:rFonts w:eastAsia="Times New Roman" w:cs="Times New Roman"/>
        </w:rPr>
        <w:t>mlouvy</w:t>
      </w:r>
      <w:r w:rsidR="00F74B11">
        <w:rPr>
          <w:rFonts w:eastAsia="Times New Roman" w:cs="Times New Roman"/>
        </w:rPr>
        <w:t xml:space="preserve"> </w:t>
      </w:r>
      <w:r>
        <w:rPr>
          <w:rFonts w:eastAsia="Times New Roman" w:cs="Times New Roman"/>
        </w:rPr>
        <w:t>jednaly a postupovaly čestně a </w:t>
      </w:r>
      <w:r w:rsidRPr="00ED0187">
        <w:rPr>
          <w:rFonts w:eastAsia="Times New Roman" w:cs="Times New Roman"/>
        </w:rPr>
        <w:t xml:space="preserve">transparentně a zavazují se tak jednat i při plnění této </w:t>
      </w:r>
      <w:r w:rsidR="00F74B11">
        <w:rPr>
          <w:rFonts w:eastAsia="Times New Roman" w:cs="Times New Roman"/>
        </w:rPr>
        <w:t>S</w:t>
      </w:r>
      <w:r w:rsidR="00F74B11" w:rsidRPr="00ED0187">
        <w:rPr>
          <w:rFonts w:eastAsia="Times New Roman" w:cs="Times New Roman"/>
        </w:rPr>
        <w:t xml:space="preserve">mlouvy </w:t>
      </w:r>
      <w:r w:rsidRPr="00ED0187">
        <w:rPr>
          <w:rFonts w:eastAsia="Times New Roman" w:cs="Times New Roman"/>
        </w:rPr>
        <w:t>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Pr="00606C3D" w:rsidRDefault="00402F85" w:rsidP="00402F85">
      <w:pPr>
        <w:pStyle w:val="Text1-1"/>
        <w:numPr>
          <w:ilvl w:val="0"/>
          <w:numId w:val="0"/>
        </w:numPr>
        <w:ind w:left="737"/>
      </w:pPr>
      <w:r>
        <w:t xml:space="preserve">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w:t>
      </w:r>
      <w:r w:rsidRPr="005C01C8">
        <w:t xml:space="preserve">Směrnice, dále zajistit průběžnou kontrolu aktuálnosti těchto postupů ve spolupráci s </w:t>
      </w:r>
      <w:r w:rsidRPr="00606C3D">
        <w:t>příslušným zaměstnancem Objednatele.</w:t>
      </w:r>
    </w:p>
    <w:p w14:paraId="5B48B469" w14:textId="77777777" w:rsidR="00606C3D" w:rsidRPr="00606C3D" w:rsidRDefault="00606C3D" w:rsidP="00606C3D">
      <w:pPr>
        <w:pStyle w:val="Text1-1"/>
        <w:numPr>
          <w:ilvl w:val="1"/>
          <w:numId w:val="5"/>
        </w:numPr>
        <w:rPr>
          <w:rFonts w:eastAsia="Times New Roman" w:cs="Times New Roman"/>
        </w:rPr>
      </w:pPr>
      <w:r w:rsidRPr="00606C3D">
        <w:t xml:space="preserve">Čl. 2.14 Obchodních podmínek se ruší a nahrazuje nově v tomto znění: </w:t>
      </w:r>
    </w:p>
    <w:p w14:paraId="0F3E1569" w14:textId="77777777" w:rsidR="00606C3D" w:rsidRPr="00606C3D" w:rsidRDefault="00606C3D" w:rsidP="00606C3D">
      <w:pPr>
        <w:pStyle w:val="Text1-1"/>
        <w:numPr>
          <w:ilvl w:val="1"/>
          <w:numId w:val="35"/>
        </w:numPr>
        <w:ind w:left="1817" w:hanging="360"/>
        <w:rPr>
          <w:rFonts w:eastAsia="Times New Roman" w:cs="Times New Roman"/>
        </w:rPr>
      </w:pPr>
      <w:r w:rsidRPr="00606C3D">
        <w:rPr>
          <w:rFonts w:eastAsia="Times New Roman" w:cs="Times New Roman"/>
        </w:rPr>
        <w:t xml:space="preserve">2.14 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10 Smlouvy. Zmocnění Vedoucího Zhotovitele musí trvat po celou dobu trvání této Smlouvy. Účinnost změny Vedoucího Zhotovitele vůči Objednateli nastává uplynutím třetího pracovního dne po odsouhlasení objednatelem. Ke změně bankovního spojení může dojít pouze postupem uvedeným v odst. 10.5. </w:t>
      </w:r>
    </w:p>
    <w:p w14:paraId="5BC81AE2" w14:textId="77777777" w:rsidR="00606C3D" w:rsidRPr="00606C3D" w:rsidRDefault="00606C3D" w:rsidP="00606C3D">
      <w:pPr>
        <w:pStyle w:val="Text1-1"/>
        <w:numPr>
          <w:ilvl w:val="1"/>
          <w:numId w:val="5"/>
        </w:numPr>
        <w:rPr>
          <w:rFonts w:eastAsia="Times New Roman" w:cs="Times New Roman"/>
        </w:rPr>
      </w:pPr>
      <w:r w:rsidRPr="00606C3D">
        <w:t>Čl. 5.1 a 5. 2 Obchodních podmínek se ruší a nahrazuje nově v tomto znění:</w:t>
      </w:r>
    </w:p>
    <w:p w14:paraId="26BC43B8"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r w:rsidRPr="00606C3D">
        <w:rPr>
          <w:rFonts w:eastAsia="Times New Roman" w:cs="Times New Roman"/>
          <w:b w:val="0"/>
          <w:caps w:val="0"/>
          <w:sz w:val="18"/>
        </w:rPr>
        <w:t xml:space="preserve">5.1 Každá ze smluvních stran jmenuje oprávněnou osobu či osoby, které uvede v příloze č. 6 Smlouvy. Oprávněné osoby budou zastupovat smluvní stranu v záležitostech souvisejících s plněním Smlouvy. Oprávněnými osobami Zhotovitele jsou mimo jiné osoby, které Zhotovitel uvedl v Nabídce Zhotovitele jako členy odborného personálu dodavatele, a které splnily minimální úroveň kvalifikace požadované ve výběrovém řízení. V případě více oprávněných osob pro požadovanou funkci je v příloze č. 6 Smlouvy označena osoba, která je za Zhotovitele oprávněna jednat. Pokud toto označení uvedeno není, považuje se za oprávněnou osobu jednat ta, která je uvedena pro konkrétní funkci na prvním místě. Oprávněné osoby uvedené v příloze č. 6 Smlouvy nejsou oprávněny </w:t>
      </w:r>
      <w:r w:rsidRPr="00606C3D">
        <w:rPr>
          <w:rFonts w:eastAsia="Times New Roman" w:cs="Times New Roman"/>
          <w:b w:val="0"/>
          <w:caps w:val="0"/>
          <w:sz w:val="18"/>
        </w:rPr>
        <w:lastRenderedPageBreak/>
        <w:t>měnit Smlouvu písemnými dodatky Smlouvy, pokud nejsou statutárními orgány smluvních stran nebo osobami jinak zmocněnými k jednání za smluvní stranu.</w:t>
      </w:r>
    </w:p>
    <w:p w14:paraId="1F7EA7BD"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p>
    <w:p w14:paraId="58F5B27C"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r w:rsidRPr="00606C3D">
        <w:rPr>
          <w:rFonts w:eastAsia="Times New Roman" w:cs="Times New Roman"/>
          <w:b w:val="0"/>
          <w:caps w:val="0"/>
          <w:sz w:val="18"/>
        </w:rPr>
        <w:t xml:space="preserve">5.2 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ve výběrovém řízení prokazoval kvalifikaci, je, že Zhotovitel jako součást svého upozornění o změně oprávněné osoby předloží pro tuto novou oprávněnou osobu kopie dokladů, jimiž ve výběrovém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 </w:t>
      </w:r>
    </w:p>
    <w:p w14:paraId="64CD1B0F" w14:textId="77777777" w:rsidR="00606C3D" w:rsidRPr="00606C3D" w:rsidRDefault="00606C3D" w:rsidP="00606C3D">
      <w:pPr>
        <w:pStyle w:val="Text1-1"/>
        <w:numPr>
          <w:ilvl w:val="1"/>
          <w:numId w:val="5"/>
        </w:numPr>
        <w:rPr>
          <w:rFonts w:eastAsia="Times New Roman" w:cs="Times New Roman"/>
        </w:rPr>
      </w:pPr>
      <w:r w:rsidRPr="00606C3D">
        <w:rPr>
          <w:rFonts w:eastAsia="Times New Roman" w:cs="Times New Roman"/>
        </w:rPr>
        <w:t xml:space="preserve">Odst. 7.4.2 </w:t>
      </w:r>
      <w:r w:rsidRPr="00606C3D">
        <w:t>Obchodních podmínek se ruší a nahrazuje nově v tomto znění:</w:t>
      </w:r>
    </w:p>
    <w:p w14:paraId="0CEBBECE" w14:textId="0C0B5632" w:rsidR="002215D4" w:rsidRPr="00606C3D" w:rsidRDefault="00606C3D" w:rsidP="00585FE1">
      <w:pPr>
        <w:pStyle w:val="Text1-1"/>
        <w:numPr>
          <w:ilvl w:val="0"/>
          <w:numId w:val="0"/>
        </w:numPr>
        <w:ind w:left="737"/>
      </w:pPr>
      <w:r w:rsidRPr="00606C3D">
        <w:rPr>
          <w:rFonts w:eastAsia="Times New Roman" w:cs="Times New Roman"/>
        </w:rPr>
        <w:t>7.4.2 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prokazoval část kvalifikace, a kterého Zhotovitel ve výběrovém řízení na tuto Veřejnou zakázku využil jako poddodavatele je, že Zhotovitel jako součást žádosti o schválení předloží pro takto nově schvalovaného Poddodavatele kopie dokladů, jimiž prokáže, že tento nový Poddodavatel splňuje kvalifikaci nejméně v rozsahu, v jakém byla prokázána ve výběrovém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ve výběrovém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r w:rsidR="002215D4" w:rsidRPr="00606C3D">
        <w:t xml:space="preserve"> </w:t>
      </w:r>
    </w:p>
    <w:p w14:paraId="3C24D8A1" w14:textId="77777777" w:rsidR="006B2CF9" w:rsidRDefault="006B2CF9" w:rsidP="004E0904">
      <w:pPr>
        <w:pStyle w:val="Nadpis1-1"/>
        <w:contextualSpacing w:val="0"/>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5B9809A5" w:rsidR="006B2CF9" w:rsidRPr="00606C3D"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r w:rsidR="00D5129E">
        <w:t>základě,</w:t>
      </w:r>
      <w:r>
        <w:t xml:space="preserve"> které byla uzavřena tato </w:t>
      </w:r>
      <w:r w:rsidR="00F74B11">
        <w:t>Smlouva</w:t>
      </w:r>
      <w:r w:rsidR="001A37E9">
        <w:t>,</w:t>
      </w:r>
      <w:r w:rsidRPr="00102D47">
        <w:t xml:space="preserve"> dodržovat zásady sociálně odpovědného zadávání, environmentálně odpovědného zadávání a </w:t>
      </w:r>
      <w:r w:rsidR="0056285F" w:rsidRPr="00102D47">
        <w:t>inovací</w:t>
      </w:r>
      <w:r w:rsidRPr="00102D47">
        <w:t xml:space="preserve">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F74B11">
        <w:t>S</w:t>
      </w:r>
      <w:r w:rsidR="00F74B11" w:rsidRPr="00102D47">
        <w:t xml:space="preserve">mlouvy </w:t>
      </w:r>
      <w:r w:rsidRPr="00102D47">
        <w:t xml:space="preserve">výslovně na </w:t>
      </w:r>
      <w:r w:rsidRPr="00606C3D">
        <w:t xml:space="preserve">vědomí tuto povinnost objednatele, jakož i veškeré s tím související požadavky na Zhotovitele v daném ohledu kladené, které jsou jako jednotlivé prvky odpovědného zadávání uvedeny v následujících ustanovení tohoto článku </w:t>
      </w:r>
      <w:r w:rsidR="00F74B11" w:rsidRPr="00606C3D">
        <w:t>Smlouvy</w:t>
      </w:r>
      <w:r w:rsidRPr="00606C3D">
        <w:t>.</w:t>
      </w:r>
    </w:p>
    <w:p w14:paraId="7EA92412" w14:textId="0BFA4D35" w:rsidR="006B2CF9" w:rsidRPr="00606C3D" w:rsidRDefault="006B2CF9" w:rsidP="006B2CF9">
      <w:pPr>
        <w:pStyle w:val="Text1-1"/>
        <w:numPr>
          <w:ilvl w:val="1"/>
          <w:numId w:val="5"/>
        </w:numPr>
      </w:pPr>
      <w:r w:rsidRPr="00606C3D">
        <w:t xml:space="preserve">Zhotovitel se zavazuje zajistit dodržování pracovněprávních předpisů, zejména zákona č. 262/2006 Sb. (se zvláštním zřetelem na regulaci odměňování, pracovní doby, doby </w:t>
      </w:r>
      <w:r w:rsidRPr="00606C3D">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F74B11" w:rsidRPr="00606C3D">
        <w:t xml:space="preserve">Smlouvy </w:t>
      </w:r>
      <w:r w:rsidRPr="00606C3D">
        <w:t>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2215D4" w:rsidRPr="00606C3D">
        <w:t xml:space="preserve"> </w:t>
      </w:r>
      <w:r w:rsidRPr="00606C3D">
        <w:t xml:space="preserve">000 Kč za každý takový případ. </w:t>
      </w:r>
    </w:p>
    <w:p w14:paraId="39D9BA9B" w14:textId="77777777" w:rsidR="006B2CF9" w:rsidRDefault="006B2CF9" w:rsidP="006B2CF9">
      <w:pPr>
        <w:pStyle w:val="Text1-1"/>
        <w:numPr>
          <w:ilvl w:val="1"/>
          <w:numId w:val="5"/>
        </w:numPr>
      </w:pPr>
      <w:r w:rsidRPr="00606C3D">
        <w:t>Objednatel požaduje, aby Zhotovitel při realizaci Díla pro Objednatele zajistil rovnocenné platební podmínky, jako má sjednány Zhotovitel s Objednatelem</w:t>
      </w:r>
      <w:r>
        <w:t>, a to následovně:</w:t>
      </w:r>
    </w:p>
    <w:p w14:paraId="70D88DB8" w14:textId="3AA06EC8"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F74B11">
        <w:t>Smlouvě</w:t>
      </w:r>
      <w:r>
        <w:t xml:space="preserve">.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F74B11">
        <w:t>Smlouvy</w:t>
      </w:r>
      <w:r>
        <w:t>.</w:t>
      </w:r>
    </w:p>
    <w:p w14:paraId="3EC1BBA3" w14:textId="511C7243" w:rsidR="006B2CF9" w:rsidRDefault="006B2CF9" w:rsidP="006B2CF9">
      <w:pPr>
        <w:pStyle w:val="Text1-2"/>
        <w:numPr>
          <w:ilvl w:val="2"/>
          <w:numId w:val="5"/>
        </w:numPr>
        <w:tabs>
          <w:tab w:val="clear" w:pos="1646"/>
          <w:tab w:val="num" w:pos="2297"/>
        </w:tabs>
        <w:ind w:left="1474" w:hanging="737"/>
      </w:pPr>
      <w:r>
        <w:t>Zhotovitel se zavazuje uhradit smluvní pokutu ve výši 10</w:t>
      </w:r>
      <w:r w:rsidR="00335143">
        <w:t xml:space="preserve"> </w:t>
      </w:r>
      <w:r>
        <w:t xml:space="preserve">000 Kč za </w:t>
      </w:r>
      <w:r w:rsidR="00D5129E">
        <w:t>každý,</w:t>
      </w:r>
      <w:r>
        <w:t xml:space="preserve"> byť i započatý den prodlení se splněním povinnosti předložit smluvní dokumentaci dle předchozího odstavce </w:t>
      </w:r>
      <w:r w:rsidR="00F74B11">
        <w:t>Smlouvy</w:t>
      </w:r>
      <w:r>
        <w:t>. Zhotovitel se dále zavazuje uhradit smluvní pokutu ve výši 10</w:t>
      </w:r>
      <w:r w:rsidR="00335143">
        <w:t xml:space="preserve"> </w:t>
      </w:r>
      <w:r>
        <w:t xml:space="preserve">000 Kč za </w:t>
      </w:r>
      <w:r w:rsidR="00D5129E">
        <w:t>každý,</w:t>
      </w:r>
      <w:r>
        <w:t xml:space="preserve"> byť i započatý den, po který porušil svou povinnost mít se smluvními partnery Zhotovitele stejnou nebo kratší dobu splatnosti daňových dokladů, jaká je sjednána v této </w:t>
      </w:r>
      <w:r w:rsidR="00F74B11">
        <w:t>Smlouvě</w:t>
      </w:r>
      <w:r>
        <w:t xml:space="preserve">. Smluvní sankce dle tohoto odstavce </w:t>
      </w:r>
      <w:r w:rsidR="00F74B11">
        <w:t xml:space="preserve">Smlouvy </w:t>
      </w:r>
      <w:r>
        <w:t>lze v případě postupného porušení obou povinností Zhotovitele sčítat.</w:t>
      </w:r>
    </w:p>
    <w:p w14:paraId="4E0A6E65" w14:textId="465DA7A1" w:rsidR="00C13C10" w:rsidRDefault="00316C16" w:rsidP="00C13C10">
      <w:pPr>
        <w:pStyle w:val="Nadpis1-1"/>
        <w:rPr>
          <w:lang w:eastAsia="cs-CZ"/>
        </w:rPr>
      </w:pPr>
      <w:r>
        <w:rPr>
          <w:lang w:eastAsia="cs-CZ"/>
        </w:rPr>
        <w:t>STŘET ZÁJMŮ, POVINNOSTI ZHOTOVITELE V SOUVISLOSTI S MEZINÁRODNÍMI SANKCEMI</w:t>
      </w:r>
      <w:r w:rsidR="00F74B11">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0B17403F" w:rsidR="007D5E26" w:rsidRDefault="002215D4"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D5E26">
        <w:t xml:space="preserve">,  </w:t>
      </w:r>
    </w:p>
    <w:p w14:paraId="416BA781" w14:textId="4B585BAA"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lastRenderedPageBreak/>
        <w:t xml:space="preserve">předpisů, a dalších prováděcích předpisů k tomuto nařízení Rady (EU) č. 269/2014 anebo osobami dle čl. 2 nařízení uvedených v odstavci 27.4 této </w:t>
      </w:r>
      <w:r w:rsidR="00F74B11">
        <w:t xml:space="preserve">Smlouvy </w:t>
      </w:r>
      <w:r>
        <w:t>(dále jen „Sankční seznamy“),</w:t>
      </w:r>
    </w:p>
    <w:p w14:paraId="7BF185DB" w14:textId="17C1751B"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F74B11">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30ED8878"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povinen zaplatit za každé jednotlivé porušení povinností dle předchozí věty smluvní pokutu ve </w:t>
      </w:r>
      <w:r w:rsidR="00C13C10" w:rsidRPr="00A52572">
        <w:t>výši 5</w:t>
      </w:r>
      <w:r w:rsidR="00C13C10" w:rsidRPr="0029677D">
        <w:t xml:space="preserve">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64C8504" w14:textId="77777777" w:rsidR="00F74B11" w:rsidRDefault="00F74B11" w:rsidP="00F74B11">
      <w:pPr>
        <w:pStyle w:val="Text1-1"/>
      </w:pPr>
      <w:r>
        <w:t>Další povinnosti ve vztahu k poddodavatelům:</w:t>
      </w:r>
    </w:p>
    <w:p w14:paraId="2097E6D6" w14:textId="21BE46C4" w:rsidR="00F74B11" w:rsidRDefault="00F74B11" w:rsidP="00F74B11">
      <w:pPr>
        <w:pStyle w:val="Text1-2"/>
      </w:pPr>
      <w:bookmarkStart w:id="1" w:name="_Ref178155101"/>
      <w:r w:rsidRPr="00293778">
        <w:t xml:space="preserve">Zhotovitel prohlašuje, že žádný z jeho </w:t>
      </w:r>
      <w:r>
        <w:t>p</w:t>
      </w:r>
      <w:r w:rsidRPr="00293778">
        <w:t xml:space="preserve">oddodavatelů (uvedených v Příloze </w:t>
      </w:r>
      <w:r w:rsidR="00606C3D">
        <w:t xml:space="preserve">      </w:t>
      </w:r>
      <w:r w:rsidRPr="00293778">
        <w:t xml:space="preserve">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7E7F674C" w14:textId="77777777" w:rsidR="00F74B11" w:rsidRDefault="00F74B11" w:rsidP="00F74B11">
      <w:pPr>
        <w:pStyle w:val="Text1-2"/>
      </w:pPr>
      <w:bookmarkStart w:id="2" w:name="_Ref178155140"/>
      <w:r>
        <w:lastRenderedPageBreak/>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78AABA5A" w14:textId="77777777" w:rsidR="00F74B11" w:rsidRDefault="00F74B11" w:rsidP="00F74B11">
      <w:pPr>
        <w:pStyle w:val="Text1-2"/>
      </w:pPr>
      <w:r>
        <w:t xml:space="preserve">Objednatel může požadovat nahrazení Poddodavatele, který přestal splňovat podmínky dle odst. </w:t>
      </w:r>
      <w:r>
        <w:fldChar w:fldCharType="begin"/>
      </w:r>
      <w:r>
        <w:instrText xml:space="preserve"> REF _Ref178155101 \r \h </w:instrText>
      </w:r>
      <w:r>
        <w:fldChar w:fldCharType="separate"/>
      </w:r>
      <w:r>
        <w:t>7.7.1</w:t>
      </w:r>
      <w:r>
        <w:fldChar w:fldCharType="end"/>
      </w:r>
      <w:r>
        <w:t xml:space="preserve"> této Smlouvy.</w:t>
      </w:r>
    </w:p>
    <w:p w14:paraId="2853CC8A" w14:textId="161E2368" w:rsidR="00F74B11" w:rsidRPr="0029677D" w:rsidRDefault="00F74B11" w:rsidP="00F74B11">
      <w:pPr>
        <w:pStyle w:val="Text1-1"/>
      </w:pPr>
      <w:r>
        <w:t xml:space="preserve">Ukáží-li se prohlášení Zhotovitele dle odstavce </w:t>
      </w:r>
      <w:r>
        <w:fldChar w:fldCharType="begin"/>
      </w:r>
      <w:r>
        <w:instrText xml:space="preserve"> REF _Ref178155101 \r \h </w:instrText>
      </w:r>
      <w:r>
        <w:fldChar w:fldCharType="separate"/>
      </w:r>
      <w:r>
        <w:t>7.7.1</w:t>
      </w:r>
      <w:r>
        <w:fldChar w:fldCharType="end"/>
      </w:r>
      <w:r>
        <w:t xml:space="preserve"> této Smlouvy jako nepravdivá nebo poruší-li Zhotovitel svou oznamovací povinnost dle odstavce </w:t>
      </w:r>
      <w:r>
        <w:fldChar w:fldCharType="begin"/>
      </w:r>
      <w:r>
        <w:instrText xml:space="preserve"> REF _Ref178155140 \r \h </w:instrText>
      </w:r>
      <w:r>
        <w:fldChar w:fldCharType="separate"/>
      </w:r>
      <w:r>
        <w:t>7.7.2</w:t>
      </w:r>
      <w:r>
        <w:fldChar w:fldCharType="end"/>
      </w:r>
      <w:r w:rsidR="002215D4">
        <w:t xml:space="preserve"> této Smlouvy</w:t>
      </w:r>
      <w:r>
        <w:t>, je Objednatel oprávněn odstoupit od této Smlouvy. Zhotovitel je dále povinen zaplatit za porušení své povinnosti dle</w:t>
      </w:r>
      <w:r w:rsidRPr="009861A2">
        <w:t xml:space="preserve"> </w:t>
      </w:r>
      <w:r>
        <w:t xml:space="preserve">odstavce </w:t>
      </w:r>
      <w:r>
        <w:fldChar w:fldCharType="begin"/>
      </w:r>
      <w:r>
        <w:instrText xml:space="preserve"> REF _Ref178155101 \r \h </w:instrText>
      </w:r>
      <w:r>
        <w:fldChar w:fldCharType="separate"/>
      </w:r>
      <w:r>
        <w:t>7.7.1</w:t>
      </w:r>
      <w:r>
        <w:fldChar w:fldCharType="end"/>
      </w:r>
      <w:r>
        <w:t xml:space="preserve"> této Smlouvy pokutu ve výši </w:t>
      </w:r>
      <w:r w:rsidR="0056285F">
        <w:t>100</w:t>
      </w:r>
      <w:r w:rsidR="002215D4">
        <w:t xml:space="preserve"> </w:t>
      </w:r>
      <w:r w:rsidR="0056285F">
        <w:t>000</w:t>
      </w:r>
      <w:r>
        <w:t xml:space="preserve"> Kč a za každé jednotlivé porušení oznamovací povinnosti dle odstavce </w:t>
      </w:r>
      <w:r>
        <w:fldChar w:fldCharType="begin"/>
      </w:r>
      <w:r>
        <w:instrText xml:space="preserve"> REF _Ref178155140 \r \h </w:instrText>
      </w:r>
      <w:r>
        <w:fldChar w:fldCharType="separate"/>
      </w:r>
      <w:r>
        <w:t>7.7.2</w:t>
      </w:r>
      <w:r>
        <w:fldChar w:fldCharType="end"/>
      </w:r>
      <w:r>
        <w:t xml:space="preserve"> smluvní pokutu ve výši 50</w:t>
      </w:r>
      <w:r w:rsidR="002215D4">
        <w:t xml:space="preserve"> </w:t>
      </w:r>
      <w:r>
        <w:t>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35938F1D" w:rsidR="003F5723" w:rsidRDefault="00BB7D21" w:rsidP="003F5723">
      <w:pPr>
        <w:pStyle w:val="Text1-1"/>
      </w:pPr>
      <w:r>
        <w:t xml:space="preserve">Nestanoví-li tato </w:t>
      </w:r>
      <w:r w:rsidR="00F74B11">
        <w:t xml:space="preserve">Smlouva </w:t>
      </w:r>
      <w:r>
        <w:t xml:space="preserve">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6D30D22"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w:t>
      </w:r>
      <w:r w:rsidR="00606C3D">
        <w:t xml:space="preserve">tuto skutečnost </w:t>
      </w:r>
      <w:r w:rsidR="000B08A8" w:rsidRPr="003B5A9F">
        <w:t xml:space="preserve">prokazující.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259F39" w14:textId="77777777" w:rsidR="00805E6E" w:rsidRPr="00516ACE" w:rsidRDefault="00805E6E" w:rsidP="00805E6E">
      <w:pPr>
        <w:pStyle w:val="Text1-1"/>
        <w:rPr>
          <w:highlight w:val="yellow"/>
        </w:rPr>
      </w:pPr>
      <w:bookmarkStart w:id="3" w:name="_Hlk211947551"/>
      <w:r w:rsidRPr="00516ACE">
        <w:rPr>
          <w:highlight w:val="yellow"/>
        </w:rPr>
        <w:t xml:space="preserve">Tato Smlouva je vyhotovena ve </w:t>
      </w:r>
      <w:r w:rsidRPr="00516ACE">
        <w:rPr>
          <w:rStyle w:val="Tun"/>
          <w:highlight w:val="yellow"/>
        </w:rPr>
        <w:t>"[VLOŽÍ ZHOTOVITEL]"</w:t>
      </w:r>
      <w:r w:rsidRPr="00516ACE">
        <w:rPr>
          <w:highlight w:val="yellow"/>
        </w:rPr>
        <w:t xml:space="preserve"> vyhotoveních, z nichž Objednatel obdrží 2 vyhotovení a Zhotovitel obdrží </w:t>
      </w:r>
      <w:r w:rsidRPr="00516ACE">
        <w:rPr>
          <w:rStyle w:val="Tun"/>
          <w:highlight w:val="yellow"/>
        </w:rPr>
        <w:t>"[VLOŽÍ ZHOTOVITEL]"</w:t>
      </w:r>
      <w:r w:rsidRPr="00516ACE">
        <w:rPr>
          <w:highlight w:val="yellow"/>
        </w:rPr>
        <w:t xml:space="preserve"> vyhotovení.</w:t>
      </w:r>
    </w:p>
    <w:p w14:paraId="285A3782" w14:textId="77777777" w:rsidR="00805E6E" w:rsidRPr="00516ACE" w:rsidRDefault="00805E6E" w:rsidP="00805E6E">
      <w:pPr>
        <w:pStyle w:val="Text1-1"/>
        <w:numPr>
          <w:ilvl w:val="0"/>
          <w:numId w:val="0"/>
        </w:numPr>
        <w:ind w:left="737"/>
        <w:rPr>
          <w:i/>
          <w:color w:val="EE0000"/>
        </w:rPr>
      </w:pPr>
      <w:r w:rsidRPr="00516ACE">
        <w:rPr>
          <w:i/>
          <w:color w:val="EE0000"/>
          <w:highlight w:val="lightGray"/>
        </w:rPr>
        <w:t>nebo v případě vyhotovení Smlouvy v elektronické podobě:</w:t>
      </w:r>
    </w:p>
    <w:p w14:paraId="28103BFD" w14:textId="77777777" w:rsidR="00805E6E" w:rsidRDefault="00805E6E" w:rsidP="00805E6E">
      <w:pPr>
        <w:pStyle w:val="Text1-1"/>
        <w:numPr>
          <w:ilvl w:val="0"/>
          <w:numId w:val="0"/>
        </w:numPr>
        <w:ind w:left="737"/>
      </w:pPr>
      <w:r w:rsidRPr="00516ACE">
        <w:rPr>
          <w:highlight w:val="yellow"/>
        </w:rPr>
        <w:t>Tato Smlouva je vyhotovena elektronicky a podepsána zaručeným elektronickým podpisem založeným na kvalifikovaném certifikátu pro elektronický podpis nebo kvalifikovaným elektronickým podpisem.</w:t>
      </w:r>
    </w:p>
    <w:p w14:paraId="3748763A" w14:textId="0CAE5619" w:rsidR="006A57A4" w:rsidRPr="004568CB" w:rsidRDefault="00805E6E" w:rsidP="00A52572">
      <w:pPr>
        <w:spacing w:after="120" w:line="264" w:lineRule="auto"/>
        <w:ind w:left="737"/>
        <w:jc w:val="both"/>
        <w:rPr>
          <w:sz w:val="18"/>
          <w:szCs w:val="18"/>
        </w:rPr>
      </w:pPr>
      <w:r w:rsidRPr="00516ACE">
        <w:rPr>
          <w:color w:val="FF0000"/>
          <w:highlight w:val="lightGray"/>
        </w:rPr>
        <w:t>[</w:t>
      </w:r>
      <w:r w:rsidRPr="00516ACE">
        <w:rPr>
          <w:i/>
          <w:color w:val="FF0000"/>
          <w:highlight w:val="lightGray"/>
        </w:rPr>
        <w:t>Dodavatel vybere pouze jednu z výše uvedených variant čl. 8.1</w:t>
      </w:r>
      <w:r>
        <w:rPr>
          <w:i/>
          <w:color w:val="FF0000"/>
          <w:highlight w:val="lightGray"/>
        </w:rPr>
        <w:t>2</w:t>
      </w:r>
      <w:r w:rsidRPr="00516ACE">
        <w:rPr>
          <w:i/>
          <w:color w:val="FF0000"/>
          <w:highlight w:val="lightGray"/>
        </w:rPr>
        <w:t xml:space="preserve"> odpovídající jeho požadavku na formu vyhotovení smlouvy v případě, že jeho nabídka bude vybrána jako nabídka ekonomicky nejvýhodnější. V případě varianty na listinnou písemnou podobu současně dodavatel doplní počet požadovaných vyhotovení do předepsané části k doplnění označené </w:t>
      </w:r>
      <w:r w:rsidRPr="00516ACE">
        <w:rPr>
          <w:rStyle w:val="Tun"/>
          <w:color w:val="EE0000"/>
          <w:highlight w:val="lightGray"/>
        </w:rPr>
        <w:t>"[VLOŽÍ ZHOTOVITEL]".</w:t>
      </w:r>
      <w:r w:rsidRPr="00516ACE">
        <w:rPr>
          <w:color w:val="EE0000"/>
          <w:highlight w:val="lightGray"/>
        </w:rPr>
        <w:t>]</w:t>
      </w:r>
      <w:bookmarkEnd w:id="3"/>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2DBDB1E6" w:rsidR="003F5723" w:rsidRDefault="003F5723" w:rsidP="00124751">
      <w:pPr>
        <w:pStyle w:val="Text1-1"/>
      </w:pPr>
      <w:r>
        <w:t xml:space="preserve">Smluvní strany výslovně prohlašují, že údaje a další skutečnosti uvedené v této </w:t>
      </w:r>
      <w:r w:rsidR="00F74B11">
        <w:t>Smlouvě</w:t>
      </w:r>
      <w:r>
        <w:t xml:space="preserve">, vyjma částí označených ve smyslu následujícího odstavce této </w:t>
      </w:r>
      <w:r w:rsidR="00F74B11">
        <w:t>Smlouvy</w:t>
      </w:r>
      <w: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39F922E4" w:rsidR="003F5723" w:rsidRDefault="003F5723" w:rsidP="002D349D">
      <w:pPr>
        <w:pStyle w:val="Text1-1"/>
      </w:pPr>
      <w:r>
        <w:t>Jestliže smluvní strana označí za své obchodní tajemst</w:t>
      </w:r>
      <w:r w:rsidR="00964369">
        <w:t xml:space="preserve">ví část obsahu </w:t>
      </w:r>
      <w:r w:rsidR="00F74B11">
        <w:t>Smlouvy</w:t>
      </w:r>
      <w:r w:rsidR="00964369">
        <w:t>, která v </w:t>
      </w:r>
      <w:r>
        <w:t xml:space="preserve">důsledku toho bude pro účely uveřejnění </w:t>
      </w:r>
      <w:r w:rsidR="00F74B11">
        <w:t xml:space="preserve">Smlouvy </w:t>
      </w:r>
      <w:r>
        <w:t xml:space="preserve">v registru smluv znečitelněna, nese </w:t>
      </w:r>
      <w:r>
        <w:lastRenderedPageBreak/>
        <w:t xml:space="preserve">tato smluvní strana odpovědnost, pokud by </w:t>
      </w:r>
      <w:r w:rsidR="00F74B11">
        <w:t xml:space="preserve">Smlouva </w:t>
      </w:r>
      <w:r>
        <w:t xml:space="preserve">v důsledku takového označení byla uveřejněna způsobem odporujícím ZRS, a to bez ohledu na to, která ze stran </w:t>
      </w:r>
      <w:r w:rsidR="00F74B11">
        <w:t xml:space="preserve">Smlouvu </w:t>
      </w:r>
      <w:r>
        <w:t xml:space="preserve">v registru smluv uveřejnila. S částmi </w:t>
      </w:r>
      <w:r w:rsidR="00F74B11">
        <w:t>Smlouvy</w:t>
      </w:r>
      <w:r>
        <w:t xml:space="preserve">, které druhá smluvní strana neoznačí za své obchodní tajemství před uzavřením této </w:t>
      </w:r>
      <w:r w:rsidR="00F74B11">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F74B11">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59EA25BE"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2719BC3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606C3D" w:rsidRPr="00295FF1">
        <w:rPr>
          <w:b/>
          <w:bCs/>
        </w:rPr>
        <w:t>OPOŘ/PD/SK/1/23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1729BFD9" w:rsidR="00124751" w:rsidRPr="00964369" w:rsidRDefault="00124751" w:rsidP="00964369">
      <w:pPr>
        <w:pStyle w:val="Textbezslovn"/>
        <w:ind w:left="2127"/>
      </w:pPr>
      <w:r w:rsidRPr="00606C3D">
        <w:t xml:space="preserve">b) </w:t>
      </w:r>
      <w:r w:rsidR="00B344BD" w:rsidRPr="00606C3D">
        <w:t xml:space="preserve">Všeobecné technické podmínky </w:t>
      </w:r>
      <w:r w:rsidR="00606C3D" w:rsidRPr="00585FE1">
        <w:t>"VTP/DOKUMENTACE/07/24"</w:t>
      </w:r>
      <w:r w:rsidR="00606C3D" w:rsidRPr="00964369">
        <w:t xml:space="preserve"> </w:t>
      </w:r>
      <w:r w:rsidRPr="004568CB">
        <w:t xml:space="preserve"> </w:t>
      </w:r>
    </w:p>
    <w:p w14:paraId="6EA2AF8D" w14:textId="7A5E4102" w:rsidR="00F422D3" w:rsidRDefault="00124751" w:rsidP="00964369">
      <w:pPr>
        <w:pStyle w:val="Textbezslovn"/>
        <w:ind w:left="2127"/>
      </w:pPr>
      <w:r w:rsidRPr="00964369">
        <w:t>c) Zvláštní technické</w:t>
      </w:r>
      <w:r>
        <w:t xml:space="preserve"> podmínky</w:t>
      </w:r>
      <w:r w:rsidR="00F24ECC">
        <w:t xml:space="preserve"> včetně příloh</w:t>
      </w:r>
      <w:r>
        <w:t xml:space="preserve"> </w:t>
      </w:r>
      <w:r w:rsidR="004568CB">
        <w:t>(ZTP)</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007A9" w14:textId="77777777" w:rsidR="00C638C4" w:rsidRPr="00124751" w:rsidRDefault="00C638C4" w:rsidP="00964369">
      <w:pPr>
        <w:pStyle w:val="Textbezslovn"/>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4568CB" w:rsidRPr="00C303D3" w14:paraId="48ACF432" w14:textId="77777777" w:rsidTr="00D7534F">
        <w:tc>
          <w:tcPr>
            <w:tcW w:w="3481" w:type="dxa"/>
          </w:tcPr>
          <w:p w14:paraId="2E906AC1" w14:textId="77777777" w:rsidR="004568CB" w:rsidRPr="00C303D3" w:rsidRDefault="004568CB" w:rsidP="00D7534F">
            <w:pPr>
              <w:pStyle w:val="Textbezodsazen"/>
              <w:rPr>
                <w:highlight w:val="green"/>
              </w:rPr>
            </w:pPr>
            <w:r w:rsidRPr="00843429">
              <w:rPr>
                <w:highlight w:val="lightGray"/>
              </w:rPr>
              <w:t xml:space="preserve">V Ostravě dne </w:t>
            </w:r>
          </w:p>
        </w:tc>
        <w:tc>
          <w:tcPr>
            <w:tcW w:w="851" w:type="dxa"/>
          </w:tcPr>
          <w:p w14:paraId="755C4361" w14:textId="77777777" w:rsidR="004568CB" w:rsidRPr="00C303D3" w:rsidRDefault="004568CB" w:rsidP="00D7534F">
            <w:pPr>
              <w:pStyle w:val="Textbezodsazen"/>
              <w:jc w:val="center"/>
              <w:rPr>
                <w:rFonts w:eastAsia="Times New Roman" w:cs="Calibri"/>
                <w:highlight w:val="green"/>
                <w:lang w:eastAsia="cs-CZ"/>
              </w:rPr>
            </w:pPr>
          </w:p>
        </w:tc>
        <w:tc>
          <w:tcPr>
            <w:tcW w:w="3252" w:type="dxa"/>
          </w:tcPr>
          <w:p w14:paraId="6F91D533" w14:textId="77777777" w:rsidR="004568CB" w:rsidRPr="00C303D3" w:rsidRDefault="004568CB" w:rsidP="00D7534F">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tbl>
      <w:tblPr>
        <w:tblStyle w:val="Mkatabulky1"/>
        <w:tblW w:w="0" w:type="auto"/>
        <w:tblLook w:val="04A0" w:firstRow="1" w:lastRow="0" w:firstColumn="1" w:lastColumn="0" w:noHBand="0" w:noVBand="1"/>
      </w:tblPr>
      <w:tblGrid>
        <w:gridCol w:w="4210"/>
        <w:gridCol w:w="4210"/>
      </w:tblGrid>
      <w:tr w:rsidR="004568CB" w:rsidRPr="007E08B1" w14:paraId="5AE87186" w14:textId="77777777" w:rsidTr="00D75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21BC45A8" w14:textId="77777777" w:rsidR="004568CB" w:rsidRDefault="004568CB" w:rsidP="004568CB">
            <w:pPr>
              <w:spacing w:after="0"/>
              <w:jc w:val="center"/>
              <w:rPr>
                <w:rFonts w:eastAsia="Verdana" w:cs="Times New Roman"/>
                <w:sz w:val="18"/>
              </w:rPr>
            </w:pPr>
          </w:p>
          <w:p w14:paraId="4EC8F0C2" w14:textId="038CF1B7" w:rsidR="004568CB" w:rsidRDefault="004568CB" w:rsidP="004568CB">
            <w:pPr>
              <w:spacing w:after="0"/>
              <w:jc w:val="center"/>
              <w:rPr>
                <w:rFonts w:eastAsia="Verdana" w:cs="Times New Roman"/>
                <w:sz w:val="18"/>
              </w:rPr>
            </w:pPr>
          </w:p>
          <w:p w14:paraId="51219FB1" w14:textId="77777777" w:rsidR="00881BE6" w:rsidRPr="007E08B1" w:rsidRDefault="00881BE6" w:rsidP="004568CB">
            <w:pPr>
              <w:spacing w:after="0"/>
              <w:jc w:val="center"/>
              <w:rPr>
                <w:rFonts w:eastAsia="Verdana" w:cs="Times New Roman"/>
                <w:sz w:val="18"/>
              </w:rPr>
            </w:pPr>
          </w:p>
          <w:p w14:paraId="0DC91B32" w14:textId="77777777" w:rsidR="004568CB" w:rsidRPr="007E08B1" w:rsidRDefault="004568CB" w:rsidP="004568CB">
            <w:pPr>
              <w:spacing w:after="0"/>
              <w:rPr>
                <w:rFonts w:eastAsia="Verdana" w:cs="Times New Roman"/>
                <w:sz w:val="18"/>
              </w:rPr>
            </w:pPr>
            <w:r w:rsidRPr="007E08B1">
              <w:rPr>
                <w:rFonts w:eastAsia="Verdana" w:cs="Times New Roman"/>
                <w:sz w:val="18"/>
              </w:rPr>
              <w:t>……………………………………………………………………</w:t>
            </w:r>
          </w:p>
          <w:p w14:paraId="77250309" w14:textId="77777777" w:rsidR="004568CB" w:rsidRPr="007E08B1" w:rsidRDefault="004568CB" w:rsidP="004568CB">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61F2611C" w14:textId="77777777" w:rsidR="004568CB" w:rsidRDefault="004568CB" w:rsidP="004568CB">
            <w:pPr>
              <w:spacing w:after="0"/>
              <w:rPr>
                <w:rFonts w:eastAsia="Verdana" w:cs="Times New Roman"/>
                <w:b/>
                <w:sz w:val="18"/>
              </w:rPr>
            </w:pPr>
            <w:r w:rsidRPr="007E08B1">
              <w:rPr>
                <w:rFonts w:eastAsia="Verdana" w:cs="Times New Roman"/>
                <w:b/>
                <w:sz w:val="18"/>
              </w:rPr>
              <w:t>Ing. Jiří MACHO</w:t>
            </w:r>
          </w:p>
          <w:p w14:paraId="2A845E4B" w14:textId="77777777" w:rsidR="004568CB" w:rsidRDefault="004568CB" w:rsidP="004568CB">
            <w:pPr>
              <w:spacing w:after="0"/>
              <w:rPr>
                <w:rFonts w:eastAsia="Verdana" w:cs="Times New Roman"/>
                <w:sz w:val="18"/>
              </w:rPr>
            </w:pPr>
            <w:r w:rsidRPr="007E08B1">
              <w:rPr>
                <w:rFonts w:eastAsia="Verdana" w:cs="Times New Roman"/>
                <w:sz w:val="18"/>
              </w:rPr>
              <w:t>ředitel Oblastního ředitelství Ostrava</w:t>
            </w:r>
          </w:p>
          <w:p w14:paraId="33222509" w14:textId="77777777" w:rsidR="004568CB" w:rsidRPr="00C44BDD" w:rsidRDefault="004568CB" w:rsidP="004568CB">
            <w:pPr>
              <w:spacing w:after="0"/>
              <w:rPr>
                <w:rFonts w:eastAsia="Verdana" w:cs="Times New Roman"/>
                <w:b/>
                <w:sz w:val="18"/>
              </w:rPr>
            </w:pPr>
            <w:r>
              <w:rPr>
                <w:rFonts w:eastAsia="Verdana" w:cs="Times New Roman"/>
                <w:sz w:val="18"/>
              </w:rPr>
              <w:t>Správa železnic, státní organizace</w:t>
            </w:r>
          </w:p>
        </w:tc>
        <w:tc>
          <w:tcPr>
            <w:tcW w:w="4210" w:type="dxa"/>
            <w:tcBorders>
              <w:top w:val="nil"/>
              <w:left w:val="nil"/>
            </w:tcBorders>
            <w:shd w:val="clear" w:color="auto" w:fill="auto"/>
          </w:tcPr>
          <w:p w14:paraId="3FF3902E" w14:textId="77777777" w:rsidR="004568CB" w:rsidRDefault="004568CB"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7DEEFA3E" w14:textId="77777777" w:rsidR="004568CB" w:rsidRDefault="004568CB"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1C3BFCC2" w14:textId="77777777" w:rsidR="00F74B11" w:rsidRPr="007E08B1" w:rsidRDefault="00F74B11"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54030BF1" w14:textId="77777777" w:rsidR="004568CB" w:rsidRPr="007E08B1"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13EDFA4A" w14:textId="77777777" w:rsidR="004568CB" w:rsidRPr="007E08B1"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2BA7A547" w14:textId="77777777" w:rsidR="004568CB" w:rsidRPr="00056AAF"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597C57B4" w14:textId="77777777" w:rsidR="004568CB" w:rsidRDefault="004568CB" w:rsidP="004568CB">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123D761A" w14:textId="77777777" w:rsidR="004568CB" w:rsidRPr="00056AAF"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5A4FDE70" w14:textId="77777777" w:rsidR="00881BE6" w:rsidRDefault="00881BE6" w:rsidP="00E40E66">
      <w:pPr>
        <w:pStyle w:val="Textbezodsazen"/>
        <w:rPr>
          <w:rFonts w:cstheme="minorHAnsi"/>
          <w:highlight w:val="lightGray"/>
        </w:rPr>
      </w:pPr>
    </w:p>
    <w:p w14:paraId="61B2BE09" w14:textId="30EB4B63" w:rsidR="00CB4F6D" w:rsidRDefault="004568CB" w:rsidP="00881BE6">
      <w:pPr>
        <w:pStyle w:val="Textbezodsazen"/>
      </w:pPr>
      <w:r w:rsidRPr="00843429">
        <w:rPr>
          <w:rFonts w:cstheme="minorHAnsi"/>
          <w:highlight w:val="lightGray"/>
        </w:rPr>
        <w:t>Tato Smlouva byla uveřejněna prostřednictvím registru smluv dne …………………</w:t>
      </w:r>
      <w:r w:rsidR="00CB4F6D">
        <w:br w:type="page"/>
      </w:r>
    </w:p>
    <w:p w14:paraId="21315642" w14:textId="77777777" w:rsidR="00CB4F6D" w:rsidRDefault="00CB4F6D" w:rsidP="009F0867">
      <w:pPr>
        <w:pStyle w:val="Textbezodsazen"/>
        <w:sectPr w:rsidR="00CB4F6D" w:rsidSect="00417DF5">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7CC6F4EB" w14:textId="77777777" w:rsidR="00CB4F6D" w:rsidRPr="00981966" w:rsidRDefault="00CB4F6D" w:rsidP="00F762A8">
      <w:pPr>
        <w:pStyle w:val="Nadpisbezsl1-1"/>
      </w:pPr>
      <w:r w:rsidRPr="00981966">
        <w:lastRenderedPageBreak/>
        <w:t>Příloha č. 1</w:t>
      </w:r>
    </w:p>
    <w:p w14:paraId="77AEDE7E" w14:textId="77777777" w:rsidR="00CB4F6D" w:rsidRPr="00F762A8" w:rsidRDefault="00124751" w:rsidP="00F762A8">
      <w:pPr>
        <w:pStyle w:val="Nadpisbezsl1-2"/>
      </w:pPr>
      <w:r w:rsidRPr="00981966">
        <w:t>Specifikace Díla</w:t>
      </w:r>
      <w:r w:rsidR="00CB4F6D" w:rsidRPr="00F762A8">
        <w:t xml:space="preserve"> </w:t>
      </w:r>
    </w:p>
    <w:p w14:paraId="0A9A832F" w14:textId="77777777" w:rsidR="007145F3" w:rsidRDefault="007145F3" w:rsidP="00CB4F6D">
      <w:pPr>
        <w:pStyle w:val="Textbezodsazen"/>
      </w:pPr>
    </w:p>
    <w:p w14:paraId="2AE33923" w14:textId="3745576F" w:rsidR="00606C3D" w:rsidRPr="00095809" w:rsidRDefault="00606C3D" w:rsidP="00585FE1">
      <w:pPr>
        <w:pStyle w:val="Text2-1"/>
        <w:numPr>
          <w:ilvl w:val="0"/>
          <w:numId w:val="0"/>
        </w:numPr>
        <w:ind w:left="737" w:hanging="737"/>
        <w:rPr>
          <w:i/>
          <w:iCs/>
        </w:rPr>
      </w:pPr>
      <w:r w:rsidRPr="00A2344A">
        <w:t>Předmětem díla je</w:t>
      </w:r>
      <w:r>
        <w:t>:</w:t>
      </w:r>
      <w:r w:rsidRPr="00095809">
        <w:rPr>
          <w:i/>
          <w:iCs/>
        </w:rPr>
        <w:t xml:space="preserve">   </w:t>
      </w:r>
    </w:p>
    <w:p w14:paraId="48E10C54" w14:textId="11945B9E" w:rsidR="00606C3D" w:rsidRDefault="00606C3D" w:rsidP="00606C3D">
      <w:pPr>
        <w:pStyle w:val="Textbezodsazen"/>
        <w:rPr>
          <w:b/>
          <w:bCs/>
        </w:rPr>
      </w:pPr>
      <w:r>
        <w:t>a</w:t>
      </w:r>
      <w:r w:rsidRPr="00A2344A">
        <w:t xml:space="preserve">) Zhotovení Projektové dokumentace pro </w:t>
      </w:r>
      <w:r>
        <w:t xml:space="preserve">vydání stavebního povolení (DSP) a pro </w:t>
      </w:r>
      <w:r w:rsidRPr="00A2344A">
        <w:t>provádění stavby (PDPS)</w:t>
      </w:r>
      <w:r>
        <w:t xml:space="preserve"> </w:t>
      </w:r>
      <w:r w:rsidRPr="00A2344A">
        <w:t xml:space="preserve">v celém rozsahu předmětu </w:t>
      </w:r>
      <w:r>
        <w:t>D</w:t>
      </w:r>
      <w:r w:rsidRPr="00A2344A">
        <w:t>íla, která rozpracuje a vymezí požadavky na stavbu do podrobností, které specifikují předmět Díla v takovém rozsahu, aby byla podkladem pro výběrov</w:t>
      </w:r>
      <w:r>
        <w:t>á</w:t>
      </w:r>
      <w:r w:rsidRPr="00A2344A">
        <w:t xml:space="preserve"> řízení na zhotovení stavby. </w:t>
      </w:r>
      <w:r>
        <w:t>Zadavatele požaduje rozdělení technického řešení projektu s etapizaci na 3 dílčí stavby pro postupnou realizaci v následujících letech.</w:t>
      </w:r>
    </w:p>
    <w:p w14:paraId="549855DF" w14:textId="37B1953D" w:rsidR="00F24ECC" w:rsidRDefault="00F24ECC" w:rsidP="0072031B">
      <w:pPr>
        <w:pStyle w:val="Textbezodsazen"/>
        <w:rPr>
          <w:b/>
          <w:bCs/>
        </w:rPr>
      </w:pPr>
      <w:r w:rsidRPr="00585FE1">
        <w:t>Podrobněji je Specifikace Díla uvedena  v </w:t>
      </w:r>
      <w:r>
        <w:t>P</w:t>
      </w:r>
      <w:r w:rsidRPr="00585FE1">
        <w:t xml:space="preserve">říloze č. 3c) této Smlouvy s názvem Zvláštní technické podmínky včetně příloh. </w:t>
      </w:r>
    </w:p>
    <w:p w14:paraId="64A75BD8" w14:textId="3D73AFF2" w:rsidR="007145F3" w:rsidRDefault="00606C3D" w:rsidP="0072031B">
      <w:pPr>
        <w:pStyle w:val="Textbezodsazen"/>
      </w:pPr>
      <w:r w:rsidRPr="00C650DA">
        <w:rPr>
          <w:b/>
          <w:bCs/>
        </w:rPr>
        <w:t>Název</w:t>
      </w:r>
      <w:r>
        <w:t xml:space="preserve"> </w:t>
      </w:r>
      <w:r w:rsidRPr="00C650DA">
        <w:rPr>
          <w:b/>
          <w:bCs/>
        </w:rPr>
        <w:t xml:space="preserve">stavby (akce), kterým bude vyhotovená Projektová dokumentace označována zní: </w:t>
      </w:r>
      <w:r>
        <w:rPr>
          <w:b/>
          <w:bCs/>
        </w:rPr>
        <w:t>Oprava osvětlení žst Olomouc</w:t>
      </w:r>
      <w:r>
        <w:rPr>
          <w:rFonts w:eastAsia="Times New Roman"/>
          <w:bCs/>
          <w:lang w:eastAsia="cs-CZ"/>
        </w:rPr>
        <w:t>. Dané označení je Zhotovitel povinen respektovat.</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9"/>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48C6CE28" w14:textId="5D42A26B" w:rsidR="00335143" w:rsidRPr="00147B78" w:rsidRDefault="00335143" w:rsidP="00335143">
      <w:pPr>
        <w:pStyle w:val="Textbezslovn"/>
        <w:ind w:left="0"/>
      </w:pPr>
      <w:r>
        <w:t xml:space="preserve">Obchodní </w:t>
      </w:r>
      <w:r w:rsidRPr="00606C3D">
        <w:t xml:space="preserve">podmínky </w:t>
      </w:r>
      <w:r w:rsidRPr="00606C3D">
        <w:rPr>
          <w:b/>
          <w:bCs/>
        </w:rPr>
        <w:t>OPOŘ/</w:t>
      </w:r>
      <w:r w:rsidR="00295FF1" w:rsidRPr="00606C3D">
        <w:rPr>
          <w:b/>
          <w:bCs/>
        </w:rPr>
        <w:t>PD</w:t>
      </w:r>
      <w:r w:rsidRPr="00606C3D">
        <w:rPr>
          <w:b/>
          <w:bCs/>
        </w:rPr>
        <w:t>/SK/1/23</w:t>
      </w:r>
      <w:r w:rsidR="00295FF1" w:rsidRPr="00606C3D">
        <w:rPr>
          <w:b/>
          <w:bCs/>
        </w:rPr>
        <w:t xml:space="preserve"> </w:t>
      </w:r>
      <w:r w:rsidR="00295FF1" w:rsidRPr="00606C3D">
        <w:t>(dále</w:t>
      </w:r>
      <w:r w:rsidR="00295FF1" w:rsidRPr="00295FF1">
        <w:t xml:space="preserve"> jen</w:t>
      </w:r>
      <w:r w:rsidR="00295FF1">
        <w:rPr>
          <w:b/>
          <w:bCs/>
        </w:rPr>
        <w:t xml:space="preserve"> „OP“</w:t>
      </w:r>
      <w:r w:rsidR="00295FF1" w:rsidRPr="00295FF1">
        <w:t>)</w:t>
      </w:r>
      <w:r w:rsidRPr="00295FF1">
        <w:t>, které</w:t>
      </w:r>
      <w:r>
        <w:t xml:space="preserve"> nejsou </w:t>
      </w:r>
      <w:r w:rsidRPr="00147B78">
        <w:t xml:space="preserve">pevně připojeny k této </w:t>
      </w:r>
      <w:r>
        <w:t xml:space="preserve">Smlouvě, </w:t>
      </w:r>
      <w:r w:rsidRPr="00147B78">
        <w:t xml:space="preserve">byly poskytnuty jako součást zadávací dokumentace </w:t>
      </w:r>
      <w:r w:rsidR="003B606A">
        <w:t>založené</w:t>
      </w:r>
      <w:r w:rsidRPr="00147B78">
        <w:t xml:space="preserve"> na profilu zadavatele.</w:t>
      </w:r>
    </w:p>
    <w:p w14:paraId="0DDFBC76" w14:textId="6A33765D" w:rsidR="00335143" w:rsidRPr="00E463D2" w:rsidRDefault="00335143" w:rsidP="00335143">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12376488" w14:textId="77777777" w:rsidR="00606C3D" w:rsidRPr="00741942" w:rsidRDefault="00124751" w:rsidP="00606C3D">
      <w:pPr>
        <w:pStyle w:val="Nadpisbezsl1-2"/>
        <w:ind w:left="705" w:hanging="705"/>
        <w:jc w:val="both"/>
      </w:pPr>
      <w:r w:rsidRPr="00741942">
        <w:t>a)</w:t>
      </w:r>
      <w:r w:rsidRPr="00741942">
        <w:tab/>
      </w:r>
      <w:r w:rsidR="00606C3D" w:rsidRPr="00741942">
        <w:t xml:space="preserve">Technické kvalitativní podmínky staveb státních drah </w:t>
      </w:r>
      <w:r w:rsidR="00606C3D" w:rsidRPr="00741942">
        <w:rPr>
          <w:rFonts w:eastAsiaTheme="minorEastAsia"/>
          <w:b w:val="0"/>
          <w:bCs/>
        </w:rPr>
        <w:t>(dále také „TKP”)</w:t>
      </w:r>
      <w:r w:rsidR="00606C3D" w:rsidRPr="00741942">
        <w:rPr>
          <w:rFonts w:eastAsiaTheme="minorEastAsia"/>
          <w:bCs/>
        </w:rPr>
        <w:t xml:space="preserve"> </w:t>
      </w:r>
      <w:r w:rsidR="00606C3D" w:rsidRPr="00741942">
        <w:t xml:space="preserve"> </w:t>
      </w:r>
    </w:p>
    <w:p w14:paraId="72188115" w14:textId="77777777" w:rsidR="00606C3D" w:rsidRPr="00741942" w:rsidRDefault="00606C3D" w:rsidP="00606C3D">
      <w:pPr>
        <w:pStyle w:val="Textbezslovn"/>
      </w:pPr>
      <w:r w:rsidRPr="00741942">
        <w:t>Technické kvalitativní podmínky staveb státních drah nejsou pevně připojeny ke Smlouvě, ale jsou přístupné na http://typdok.tudc.cz; byly taktéž poskytnuty jako součást zadávací dokumentace založené na profilu zadavatele.</w:t>
      </w:r>
    </w:p>
    <w:p w14:paraId="311CEE01" w14:textId="77777777" w:rsidR="00606C3D" w:rsidRPr="00741942" w:rsidRDefault="00606C3D" w:rsidP="00606C3D">
      <w:pPr>
        <w:pStyle w:val="Textbezslovn"/>
      </w:pPr>
      <w:r w:rsidRPr="00741942">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629E961" w14:textId="77777777" w:rsidR="00606C3D" w:rsidRPr="00585FE1" w:rsidRDefault="00606C3D" w:rsidP="00606C3D">
      <w:pPr>
        <w:pStyle w:val="Nadpisbezsl1-2"/>
        <w:ind w:left="705" w:hanging="705"/>
        <w:jc w:val="both"/>
      </w:pPr>
      <w:r w:rsidRPr="00741942">
        <w:t>b)</w:t>
      </w:r>
      <w:r w:rsidRPr="00741942">
        <w:tab/>
      </w:r>
      <w:r w:rsidRPr="00585FE1">
        <w:t xml:space="preserve">Všeobecné technické podmínky </w:t>
      </w:r>
      <w:r w:rsidRPr="00585FE1">
        <w:rPr>
          <w:b w:val="0"/>
          <w:bCs/>
        </w:rPr>
        <w:t>(dále jen „VTP“)</w:t>
      </w:r>
    </w:p>
    <w:p w14:paraId="20EB0349" w14:textId="77777777" w:rsidR="00606C3D" w:rsidRPr="00585FE1" w:rsidRDefault="00606C3D" w:rsidP="00606C3D">
      <w:pPr>
        <w:pStyle w:val="Textbezslovn"/>
      </w:pPr>
      <w:r w:rsidRPr="00585FE1">
        <w:t xml:space="preserve">Všeobecné technické podmínky dokumentace staveb </w:t>
      </w:r>
      <w:r w:rsidRPr="00585FE1">
        <w:rPr>
          <w:b/>
          <w:bCs/>
        </w:rPr>
        <w:t>VTP/DOKUMENTACE/07/2024</w:t>
      </w:r>
      <w:r w:rsidRPr="00585FE1">
        <w:t xml:space="preserve"> nejsou pevně připojeny ke Smlouvě, byly taktéž poskytnuty jako součást zadávací dokumentace založené na profilu zadavatele.</w:t>
      </w:r>
    </w:p>
    <w:p w14:paraId="72E9C136" w14:textId="77777777" w:rsidR="00606C3D" w:rsidRDefault="00606C3D" w:rsidP="00606C3D">
      <w:pPr>
        <w:pStyle w:val="Textbezslovn"/>
      </w:pPr>
      <w:r w:rsidRPr="00585FE1">
        <w:t>Smluvní strany podpisem této Smlouvy stvrzují, že jsou s obsahem VTP plně seznámeny a že v souladu s ust. § 1751 občanského zákoníku VTP tvoří část obsahu Smlouvy. VTP jsou pro Zhotovitele závazné s aplikací platných předpisů uvedených v příslušné kapitole VTP.</w:t>
      </w:r>
      <w:r>
        <w:t xml:space="preserve"> </w:t>
      </w:r>
    </w:p>
    <w:p w14:paraId="5E7BF716" w14:textId="1EA69688" w:rsidR="00606C3D" w:rsidRPr="007A16FD" w:rsidRDefault="00606C3D" w:rsidP="00606C3D">
      <w:pPr>
        <w:pStyle w:val="Nadpisbezsl1-2"/>
        <w:ind w:left="709" w:hanging="709"/>
        <w:jc w:val="both"/>
      </w:pPr>
      <w:r>
        <w:t>c)</w:t>
      </w:r>
      <w:r>
        <w:tab/>
      </w:r>
      <w:r w:rsidRPr="006B26D8">
        <w:t>Zvláštní technické podmínky</w:t>
      </w:r>
      <w:r w:rsidR="00F24ECC">
        <w:t xml:space="preserve"> včetně příloh</w:t>
      </w:r>
      <w:r w:rsidRPr="006B26D8">
        <w:t xml:space="preserve"> </w:t>
      </w:r>
      <w:r>
        <w:rPr>
          <w:rFonts w:asciiTheme="majorHAnsi" w:eastAsiaTheme="majorEastAsia" w:hAnsiTheme="majorHAnsi" w:cstheme="majorBidi"/>
        </w:rPr>
        <w:t>(dále také „ZTP“)</w:t>
      </w:r>
    </w:p>
    <w:p w14:paraId="54C2FB48" w14:textId="68F55C73" w:rsidR="00606C3D" w:rsidRDefault="00606C3D" w:rsidP="00606C3D">
      <w:pPr>
        <w:pStyle w:val="Odstavec1-1a"/>
        <w:numPr>
          <w:ilvl w:val="0"/>
          <w:numId w:val="0"/>
        </w:numPr>
        <w:ind w:left="709"/>
        <w:rPr>
          <w:rFonts w:asciiTheme="majorHAnsi" w:eastAsiaTheme="majorEastAsia" w:hAnsiTheme="majorHAnsi" w:cstheme="majorBidi"/>
          <w:highlight w:val="lightGray"/>
        </w:rPr>
      </w:pPr>
      <w:r w:rsidRPr="007C3889">
        <w:rPr>
          <w:highlight w:val="lightGray"/>
        </w:rPr>
        <w:t>[Do přílohy Smlouvy bud</w:t>
      </w:r>
      <w:r>
        <w:rPr>
          <w:highlight w:val="lightGray"/>
        </w:rPr>
        <w:t>ou</w:t>
      </w:r>
      <w:r w:rsidRPr="007C3889">
        <w:rPr>
          <w:highlight w:val="lightGray"/>
        </w:rPr>
        <w:t xml:space="preserve"> vložen</w:t>
      </w:r>
      <w:r>
        <w:rPr>
          <w:highlight w:val="lightGray"/>
        </w:rPr>
        <w:t xml:space="preserve">y ZTP </w:t>
      </w:r>
      <w:r w:rsidR="00D500E0">
        <w:rPr>
          <w:highlight w:val="lightGray"/>
        </w:rPr>
        <w:t xml:space="preserve">včetně přílohy č. 1 </w:t>
      </w:r>
      <w:r>
        <w:rPr>
          <w:highlight w:val="lightGray"/>
        </w:rPr>
        <w:t>ve znění odeslaném jako součást obsahu Zadávací dokumentace k Výzvě k podání nabídky</w:t>
      </w:r>
      <w:r w:rsidRPr="007C3889">
        <w:rPr>
          <w:highlight w:val="lightGray"/>
        </w:rPr>
        <w:t>.]</w:t>
      </w:r>
    </w:p>
    <w:p w14:paraId="209D9DF2" w14:textId="3630A1D4" w:rsidR="00124751" w:rsidRPr="00585FE1" w:rsidRDefault="00606C3D" w:rsidP="00585FE1">
      <w:pPr>
        <w:pStyle w:val="Nadpisbezsl1-2"/>
        <w:ind w:firstLine="709"/>
        <w:rPr>
          <w:b w:val="0"/>
          <w:bCs/>
        </w:rPr>
      </w:pPr>
      <w:r w:rsidRPr="00805E6E">
        <w:rPr>
          <w:rFonts w:asciiTheme="majorHAnsi" w:eastAsiaTheme="majorEastAsia" w:hAnsiTheme="majorHAnsi" w:cstheme="majorBidi"/>
          <w:b w:val="0"/>
          <w:bCs/>
          <w:highlight w:val="lightGray"/>
        </w:rPr>
        <w:t>"[VLOŽÍ OBJEDNATEL]"</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28A729" w14:textId="77777777" w:rsidR="008A4D1B" w:rsidRPr="00A52EBB" w:rsidRDefault="008A4D1B" w:rsidP="008A4D1B">
      <w:pPr>
        <w:pStyle w:val="Nadpisbezsl1-1"/>
      </w:pPr>
      <w:r w:rsidRPr="00A52EBB">
        <w:lastRenderedPageBreak/>
        <w:t>Příloha č. 4</w:t>
      </w:r>
    </w:p>
    <w:p w14:paraId="77A18265" w14:textId="77777777" w:rsidR="008A4D1B" w:rsidRPr="00A52EBB" w:rsidRDefault="008A4D1B" w:rsidP="008A4D1B">
      <w:pPr>
        <w:pStyle w:val="Nadpisbezsl1-2"/>
      </w:pPr>
      <w:r w:rsidRPr="00A52EBB">
        <w:t>Rozpis Ceny Díla</w:t>
      </w:r>
    </w:p>
    <w:p w14:paraId="0A1446DE" w14:textId="4488EED0" w:rsidR="008A4D1B" w:rsidRDefault="008A4D1B" w:rsidP="00020257">
      <w:pPr>
        <w:pStyle w:val="Textbezodsazen"/>
        <w:spacing w:after="80"/>
      </w:pPr>
      <w:r w:rsidRPr="00A52EBB">
        <w:t xml:space="preserve">Cena za zpracování </w:t>
      </w:r>
      <w:r w:rsidR="00186583" w:rsidRPr="00A52EBB">
        <w:t>PD</w:t>
      </w:r>
      <w:r w:rsidRPr="00A52EBB">
        <w:t xml:space="preserve"> (podle členění na základní a dodatečné služby):</w:t>
      </w:r>
    </w:p>
    <w:p w14:paraId="46EF74F6" w14:textId="1DA74EEE" w:rsidR="008A4D1B" w:rsidRDefault="00760192" w:rsidP="009227F1">
      <w:pPr>
        <w:pStyle w:val="Nadpisbezsl1-2"/>
      </w:pPr>
      <w:r>
        <w:t>1.</w:t>
      </w:r>
      <w:r>
        <w:tab/>
      </w:r>
      <w:r w:rsidR="008A4D1B">
        <w:t xml:space="preserve">Základní služby na zpracování </w:t>
      </w:r>
      <w:r w:rsidR="00186583">
        <w:t>PD</w:t>
      </w:r>
      <w:r w:rsidR="008C2EC9">
        <w:t>:</w:t>
      </w:r>
      <w:r w:rsidR="00186583">
        <w:t xml:space="preserve"> </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08410C" w:rsidRPr="0017282C" w14:paraId="2D64D7F5" w14:textId="77777777" w:rsidTr="003270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029" w:type="pct"/>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504701C1" w14:textId="6C13DB39"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4F1B2A25" w14:textId="50CE109E"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w:t>
            </w:r>
          </w:p>
        </w:tc>
        <w:tc>
          <w:tcPr>
            <w:tcW w:w="779" w:type="pct"/>
          </w:tcPr>
          <w:p w14:paraId="602CAFE5" w14:textId="0C60616E"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BD6F42" w:rsidRPr="00BD6F42" w14:paraId="25EFFDBB"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1167D5F" w14:textId="452C4D45" w:rsidR="008A4D1B" w:rsidRPr="00BD6F42" w:rsidRDefault="003A6CEA" w:rsidP="0008410C">
            <w:pPr>
              <w:pStyle w:val="Tabulka"/>
            </w:pPr>
            <w:r>
              <w:t>1</w:t>
            </w:r>
          </w:p>
        </w:tc>
        <w:tc>
          <w:tcPr>
            <w:tcW w:w="2029" w:type="pct"/>
          </w:tcPr>
          <w:p w14:paraId="06D4A4F8" w14:textId="17D1A6E9" w:rsidR="008A4D1B" w:rsidRPr="00186583" w:rsidRDefault="006F46FB" w:rsidP="00F035CE">
            <w:pPr>
              <w:pStyle w:val="Tabulka"/>
              <w:cnfStyle w:val="000000000000" w:firstRow="0" w:lastRow="0" w:firstColumn="0" w:lastColumn="0" w:oddVBand="0" w:evenVBand="0" w:oddHBand="0" w:evenHBand="0" w:firstRowFirstColumn="0" w:firstRowLastColumn="0" w:lastRowFirstColumn="0" w:lastRowLastColumn="0"/>
              <w:rPr>
                <w:highlight w:val="green"/>
              </w:rPr>
            </w:pPr>
            <w:r>
              <w:t>Zpracování PD v rozsahu DSP+PDPS</w:t>
            </w:r>
            <w:r w:rsidR="00ED5FDD" w:rsidRPr="00647A7A">
              <w:t xml:space="preserve"> vyhlášky č.146/2008 Sb.</w:t>
            </w:r>
            <w:r w:rsidR="006D63C0">
              <w:t xml:space="preserve">, </w:t>
            </w:r>
            <w:r w:rsidR="00ED5FDD" w:rsidRPr="00647A7A">
              <w:t xml:space="preserve">v platném znění, v rozpracování dle směrnice SŽ SM011 a ZTP, vyjma části dokumentace uvedené níže v bodech </w:t>
            </w:r>
            <w:r w:rsidR="003A6CEA">
              <w:t>2 a 3</w:t>
            </w:r>
            <w:r w:rsidR="00ED5FDD" w:rsidRPr="00647A7A">
              <w:t xml:space="preserve"> </w:t>
            </w:r>
          </w:p>
        </w:tc>
        <w:tc>
          <w:tcPr>
            <w:tcW w:w="558" w:type="pct"/>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8EE8186" w14:textId="7CF4D0B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0EBB80A" w14:textId="37C06597"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3E00209D" w14:textId="1FF623B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AD72F42"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2E5A87C" w14:textId="28D2FA7F" w:rsidR="008A4D1B" w:rsidRPr="00BD6F42" w:rsidRDefault="003A6CEA" w:rsidP="0008410C">
            <w:pPr>
              <w:pStyle w:val="Tabulka"/>
            </w:pPr>
            <w:r>
              <w:t>2</w:t>
            </w:r>
          </w:p>
        </w:tc>
        <w:tc>
          <w:tcPr>
            <w:tcW w:w="2029" w:type="pct"/>
          </w:tcPr>
          <w:p w14:paraId="3F7D3D57" w14:textId="762841DC" w:rsidR="008A4D1B" w:rsidRPr="00647A7A"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647A7A">
              <w:t>Stanovení nákladů stavby v rozsahu položkových rozpočtů jednotlivých SO a PS a souhrnného rozpočtu stavby (v rozsahu požadavků Směrnice SŽDC č.20 v platném zněn</w:t>
            </w:r>
            <w:r w:rsidR="00ED5FDD" w:rsidRPr="00647A7A">
              <w:t xml:space="preserve">í), směrnice SŽ SM011, příloha příslušného stupně dokumentace Dokladová část- Náklady stavby, a požadavků </w:t>
            </w:r>
            <w:r w:rsidR="00EA55EA">
              <w:t xml:space="preserve">VTP a </w:t>
            </w:r>
            <w:r w:rsidR="00ED5FDD" w:rsidRPr="00647A7A">
              <w:t>ZTP</w:t>
            </w:r>
          </w:p>
        </w:tc>
        <w:tc>
          <w:tcPr>
            <w:tcW w:w="558" w:type="pct"/>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F3BE715" w14:textId="05043C99"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581CC29B" w14:textId="247FD7D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2629411" w14:textId="2EB41F2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FD7246C"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2C3CE413" w14:textId="12ED83E5" w:rsidR="008A4D1B" w:rsidRPr="00BD6F42" w:rsidRDefault="003A6CEA" w:rsidP="0008410C">
            <w:pPr>
              <w:pStyle w:val="Tabulka"/>
            </w:pPr>
            <w:r>
              <w:t>3</w:t>
            </w:r>
          </w:p>
        </w:tc>
        <w:tc>
          <w:tcPr>
            <w:tcW w:w="2029" w:type="pct"/>
          </w:tcPr>
          <w:p w14:paraId="3706725D" w14:textId="31EB7970" w:rsidR="008A4D1B" w:rsidRPr="00186583" w:rsidRDefault="00EA55EA" w:rsidP="00ED5FDD">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rPr>
              <w:t>Dokladová část pro správní řízení a Doklady</w:t>
            </w:r>
            <w:r>
              <w:rPr>
                <w:strike/>
                <w:color w:val="000000"/>
              </w:rPr>
              <w:t xml:space="preserve"> </w:t>
            </w:r>
            <w:r>
              <w:rPr>
                <w:color w:val="000000"/>
              </w:rPr>
              <w:t>objednatele, dle směrnice SŽ SM011 příloha příslušného stupně dokumentace Dokladová část a požadavků VTP a ZTP, včetně související inženýrské činnosti</w:t>
            </w:r>
          </w:p>
        </w:tc>
        <w:tc>
          <w:tcPr>
            <w:tcW w:w="558" w:type="pct"/>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6E601BCA" w14:textId="083D8ACC"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78171628" w14:textId="3CB8719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8B9ED73" w14:textId="3C135E3F"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19AC2D8A"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7D81482" w14:textId="700985B4" w:rsidR="008A4D1B" w:rsidRPr="00BD6F42" w:rsidRDefault="003A6CEA" w:rsidP="0008410C">
            <w:pPr>
              <w:pStyle w:val="Tabulka"/>
            </w:pPr>
            <w:r>
              <w:t>4</w:t>
            </w:r>
          </w:p>
        </w:tc>
        <w:tc>
          <w:tcPr>
            <w:tcW w:w="2029" w:type="pct"/>
          </w:tcPr>
          <w:p w14:paraId="0797612C" w14:textId="319E7CC7" w:rsidR="008A4D1B" w:rsidRPr="00186583" w:rsidRDefault="008A4D1B" w:rsidP="000202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7A7A">
              <w:t>Definitivní odevzdání PD</w:t>
            </w:r>
            <w:r w:rsidR="00EA55EA">
              <w:t xml:space="preserve"> (DSP+PDPS)</w:t>
            </w:r>
            <w:r w:rsidRPr="00647A7A">
              <w:t>, dle SOD v listinné formě (</w:t>
            </w:r>
            <w:r w:rsidR="00C95774" w:rsidRPr="00647A7A">
              <w:t xml:space="preserve">v rozsahu a počtu dle </w:t>
            </w:r>
            <w:r w:rsidRPr="00647A7A">
              <w:t xml:space="preserve">požadavku </w:t>
            </w:r>
            <w:r w:rsidR="00EA55EA">
              <w:t xml:space="preserve">VTP a </w:t>
            </w:r>
            <w:r w:rsidRPr="00647A7A">
              <w:t>ZTP)</w:t>
            </w:r>
          </w:p>
        </w:tc>
        <w:tc>
          <w:tcPr>
            <w:tcW w:w="558" w:type="pct"/>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1942">
              <w:t>1</w:t>
            </w:r>
          </w:p>
        </w:tc>
        <w:tc>
          <w:tcPr>
            <w:tcW w:w="689" w:type="pct"/>
          </w:tcPr>
          <w:p w14:paraId="4459C9AB" w14:textId="0932558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439A834E" w14:textId="76ECA83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4D27EC26"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D5BD7AD" w14:textId="6DA3C18E" w:rsidR="008A4D1B" w:rsidRPr="00BD6F42" w:rsidRDefault="003A6CEA" w:rsidP="0008410C">
            <w:pPr>
              <w:pStyle w:val="Tabulka"/>
            </w:pPr>
            <w:r>
              <w:t>5</w:t>
            </w:r>
          </w:p>
        </w:tc>
        <w:tc>
          <w:tcPr>
            <w:tcW w:w="2029" w:type="pct"/>
          </w:tcPr>
          <w:p w14:paraId="476E122A" w14:textId="02BD2274" w:rsidR="008A4D1B" w:rsidRPr="00647A7A"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647A7A">
              <w:t xml:space="preserve">Definitivní odevzdání </w:t>
            </w:r>
            <w:r w:rsidR="00EA55EA" w:rsidRPr="00647A7A">
              <w:t>PD</w:t>
            </w:r>
            <w:r w:rsidR="00EA55EA">
              <w:t xml:space="preserve"> (DSP+PDPS)</w:t>
            </w:r>
            <w:r w:rsidRPr="00647A7A">
              <w:t xml:space="preserve">, dle SOD v elektronické formě </w:t>
            </w:r>
            <w:r w:rsidR="00C95774" w:rsidRPr="00647A7A">
              <w:t xml:space="preserve">(v rozsahu a počtu </w:t>
            </w:r>
            <w:r w:rsidRPr="00647A7A">
              <w:t>dle požadavku ZTP)</w:t>
            </w:r>
          </w:p>
        </w:tc>
        <w:tc>
          <w:tcPr>
            <w:tcW w:w="558" w:type="pct"/>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689" w:type="pct"/>
          </w:tcPr>
          <w:p w14:paraId="0A1FAB03" w14:textId="4D62DBA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7BF04F87" w14:textId="72BCD21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7328BAFA" w14:textId="77777777" w:rsidTr="003270F1">
        <w:tc>
          <w:tcPr>
            <w:cnfStyle w:val="001000000000" w:firstRow="0" w:lastRow="0" w:firstColumn="1" w:lastColumn="0" w:oddVBand="0" w:evenVBand="0" w:oddHBand="0" w:evenHBand="0" w:firstRowFirstColumn="0" w:firstRowLastColumn="0" w:lastRowFirstColumn="0" w:lastRowLastColumn="0"/>
            <w:tcW w:w="4221" w:type="pct"/>
            <w:gridSpan w:val="5"/>
          </w:tcPr>
          <w:p w14:paraId="47DDEB01" w14:textId="72AEB278" w:rsidR="00BD6F42" w:rsidRPr="00BD6F42" w:rsidRDefault="00BD6F42" w:rsidP="0008410C">
            <w:pPr>
              <w:pStyle w:val="Tabulka"/>
              <w:rPr>
                <w:b/>
              </w:rPr>
            </w:pPr>
            <w:r w:rsidRPr="00BD6F42">
              <w:rPr>
                <w:b/>
              </w:rPr>
              <w:t>Celkem za základní služby:</w:t>
            </w:r>
          </w:p>
        </w:tc>
        <w:tc>
          <w:tcPr>
            <w:tcW w:w="779" w:type="pct"/>
          </w:tcPr>
          <w:p w14:paraId="278D4F52" w14:textId="483E935F" w:rsidR="00BD6F42"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704D1294" w14:textId="77777777" w:rsidR="00916F55" w:rsidRPr="00BD6F42" w:rsidRDefault="00916F55" w:rsidP="008A4D1B">
      <w:pPr>
        <w:pStyle w:val="Textbezodsazen"/>
      </w:pPr>
    </w:p>
    <w:p w14:paraId="2F5D79DF" w14:textId="77777777" w:rsidR="008A4D1B" w:rsidRDefault="008A4D1B" w:rsidP="008A4D1B">
      <w:pPr>
        <w:pStyle w:val="Textbezodsazen"/>
      </w:pPr>
      <w:r>
        <w:lastRenderedPageBreak/>
        <w:t>Všechny ceny jsou uvedené v Kč bez DPH.</w:t>
      </w:r>
    </w:p>
    <w:p w14:paraId="1D745144" w14:textId="47F6B55B" w:rsidR="008A4D1B" w:rsidRDefault="00760192" w:rsidP="009227F1">
      <w:pPr>
        <w:pStyle w:val="Nadpisbezsl1-2"/>
      </w:pPr>
      <w:r>
        <w:t>2.</w:t>
      </w:r>
      <w:r>
        <w:tab/>
      </w:r>
      <w:r w:rsidR="008A4D1B">
        <w:t xml:space="preserve">Dodatečné služby na zpracování </w:t>
      </w:r>
      <w:r w:rsidR="00186583">
        <w:t>PD</w:t>
      </w:r>
      <w:r w:rsidR="008A4D1B">
        <w:t>:</w:t>
      </w:r>
    </w:p>
    <w:tbl>
      <w:tblPr>
        <w:tblW w:w="0" w:type="auto"/>
        <w:tblCellMar>
          <w:left w:w="70" w:type="dxa"/>
          <w:right w:w="70" w:type="dxa"/>
        </w:tblCellMar>
        <w:tblLook w:val="04A0" w:firstRow="1" w:lastRow="0" w:firstColumn="1" w:lastColumn="0" w:noHBand="0" w:noVBand="1"/>
      </w:tblPr>
      <w:tblGrid>
        <w:gridCol w:w="480"/>
        <w:gridCol w:w="5610"/>
        <w:gridCol w:w="1701"/>
        <w:gridCol w:w="1559"/>
        <w:gridCol w:w="2552"/>
        <w:gridCol w:w="2375"/>
      </w:tblGrid>
      <w:tr w:rsidR="003007BD" w:rsidRPr="00A14AA1" w14:paraId="054ECC71" w14:textId="77777777" w:rsidTr="00555869">
        <w:trPr>
          <w:trHeight w:val="472"/>
        </w:trPr>
        <w:tc>
          <w:tcPr>
            <w:tcW w:w="0" w:type="auto"/>
            <w:tcBorders>
              <w:top w:val="single" w:sz="4" w:space="0" w:color="auto"/>
              <w:bottom w:val="single" w:sz="4" w:space="0" w:color="auto"/>
              <w:right w:val="single" w:sz="4" w:space="0" w:color="auto"/>
            </w:tcBorders>
            <w:shd w:val="clear" w:color="000000" w:fill="F2F2F2"/>
            <w:vAlign w:val="center"/>
            <w:hideMark/>
          </w:tcPr>
          <w:p w14:paraId="571216A6"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Pol.</w:t>
            </w:r>
          </w:p>
        </w:tc>
        <w:tc>
          <w:tcPr>
            <w:tcW w:w="5610" w:type="dxa"/>
            <w:tcBorders>
              <w:top w:val="single" w:sz="4" w:space="0" w:color="auto"/>
              <w:left w:val="nil"/>
              <w:bottom w:val="single" w:sz="4" w:space="0" w:color="auto"/>
              <w:right w:val="single" w:sz="4" w:space="0" w:color="auto"/>
            </w:tcBorders>
            <w:shd w:val="clear" w:color="000000" w:fill="F2F2F2"/>
            <w:vAlign w:val="center"/>
            <w:hideMark/>
          </w:tcPr>
          <w:p w14:paraId="6BFBC421"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 xml:space="preserve">Popis   </w:t>
            </w:r>
            <w:r w:rsidRPr="000F528A">
              <w:rPr>
                <w:rFonts w:eastAsia="Times New Roman" w:cs="Times New Roman"/>
                <w:b/>
                <w:bCs/>
                <w:i/>
                <w:iCs/>
                <w:color w:val="00B050"/>
                <w:sz w:val="16"/>
                <w:szCs w:val="16"/>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34A0206C"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Měrná jednotka</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7E08A194"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Množství</w:t>
            </w:r>
          </w:p>
        </w:tc>
        <w:tc>
          <w:tcPr>
            <w:tcW w:w="2552" w:type="dxa"/>
            <w:tcBorders>
              <w:top w:val="single" w:sz="4" w:space="0" w:color="auto"/>
              <w:left w:val="nil"/>
              <w:bottom w:val="single" w:sz="4" w:space="0" w:color="auto"/>
              <w:right w:val="single" w:sz="4" w:space="0" w:color="auto"/>
            </w:tcBorders>
            <w:shd w:val="clear" w:color="000000" w:fill="F2F2F2"/>
            <w:vAlign w:val="center"/>
            <w:hideMark/>
          </w:tcPr>
          <w:p w14:paraId="2C2B9C82"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Jedn. cena</w:t>
            </w:r>
          </w:p>
        </w:tc>
        <w:tc>
          <w:tcPr>
            <w:tcW w:w="2375" w:type="dxa"/>
            <w:tcBorders>
              <w:top w:val="single" w:sz="4" w:space="0" w:color="auto"/>
              <w:left w:val="nil"/>
              <w:bottom w:val="single" w:sz="4" w:space="0" w:color="auto"/>
            </w:tcBorders>
            <w:shd w:val="clear" w:color="000000" w:fill="F2F2F2"/>
            <w:vAlign w:val="center"/>
            <w:hideMark/>
          </w:tcPr>
          <w:p w14:paraId="201FF6E1"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Cena celkem</w:t>
            </w:r>
          </w:p>
        </w:tc>
      </w:tr>
      <w:tr w:rsidR="003007BD" w:rsidRPr="00AD6052" w14:paraId="7C2D8764" w14:textId="77777777" w:rsidTr="00555869">
        <w:trPr>
          <w:trHeight w:val="408"/>
        </w:trPr>
        <w:tc>
          <w:tcPr>
            <w:tcW w:w="0" w:type="auto"/>
            <w:tcBorders>
              <w:top w:val="single" w:sz="4" w:space="0" w:color="auto"/>
              <w:bottom w:val="single" w:sz="4" w:space="0" w:color="auto"/>
              <w:right w:val="single" w:sz="4" w:space="0" w:color="auto"/>
            </w:tcBorders>
            <w:shd w:val="clear" w:color="000000" w:fill="FFFFFF"/>
            <w:vAlign w:val="center"/>
            <w:hideMark/>
          </w:tcPr>
          <w:p w14:paraId="3B05AF18" w14:textId="4A227782" w:rsidR="003007BD" w:rsidRPr="00AD6052"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6</w:t>
            </w:r>
          </w:p>
        </w:tc>
        <w:tc>
          <w:tcPr>
            <w:tcW w:w="5610" w:type="dxa"/>
            <w:tcBorders>
              <w:top w:val="single" w:sz="4" w:space="0" w:color="auto"/>
              <w:left w:val="nil"/>
              <w:bottom w:val="single" w:sz="4" w:space="0" w:color="auto"/>
              <w:right w:val="single" w:sz="4" w:space="0" w:color="auto"/>
            </w:tcBorders>
            <w:shd w:val="clear" w:color="000000" w:fill="FFFFFF"/>
            <w:vAlign w:val="center"/>
            <w:hideMark/>
          </w:tcPr>
          <w:p w14:paraId="641AED5B" w14:textId="51708322"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Zajištění mapových podkladů</w:t>
            </w:r>
            <w:r>
              <w:rPr>
                <w:rFonts w:eastAsia="Times New Roman" w:cs="Times New Roman"/>
                <w:color w:val="000000"/>
                <w:sz w:val="18"/>
                <w:szCs w:val="18"/>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8109A64" w14:textId="77777777"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kpl</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FFFE278" w14:textId="77777777" w:rsidR="003007BD" w:rsidRPr="000F528A"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069FDE0E"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c>
          <w:tcPr>
            <w:tcW w:w="2375" w:type="dxa"/>
            <w:tcBorders>
              <w:top w:val="single" w:sz="4" w:space="0" w:color="auto"/>
              <w:left w:val="nil"/>
              <w:bottom w:val="single" w:sz="4" w:space="0" w:color="auto"/>
            </w:tcBorders>
            <w:shd w:val="clear" w:color="000000" w:fill="FFFFFF"/>
            <w:vAlign w:val="center"/>
            <w:hideMark/>
          </w:tcPr>
          <w:p w14:paraId="3E166500"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r>
      <w:tr w:rsidR="003007BD" w:rsidRPr="00AD6052" w14:paraId="78B02848" w14:textId="77777777" w:rsidTr="00555869">
        <w:trPr>
          <w:trHeight w:val="414"/>
        </w:trPr>
        <w:tc>
          <w:tcPr>
            <w:tcW w:w="0" w:type="auto"/>
            <w:tcBorders>
              <w:top w:val="single" w:sz="4" w:space="0" w:color="auto"/>
              <w:bottom w:val="single" w:sz="4" w:space="0" w:color="auto"/>
              <w:right w:val="single" w:sz="4" w:space="0" w:color="auto"/>
            </w:tcBorders>
            <w:shd w:val="clear" w:color="000000" w:fill="FFFFFF"/>
            <w:vAlign w:val="center"/>
            <w:hideMark/>
          </w:tcPr>
          <w:p w14:paraId="2FE94D37" w14:textId="37EDF22C" w:rsidR="003007BD" w:rsidRPr="00AD6052"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7</w:t>
            </w:r>
          </w:p>
        </w:tc>
        <w:tc>
          <w:tcPr>
            <w:tcW w:w="5610" w:type="dxa"/>
            <w:tcBorders>
              <w:top w:val="single" w:sz="4" w:space="0" w:color="auto"/>
              <w:left w:val="nil"/>
              <w:bottom w:val="single" w:sz="4" w:space="0" w:color="auto"/>
              <w:right w:val="single" w:sz="4" w:space="0" w:color="auto"/>
            </w:tcBorders>
            <w:shd w:val="clear" w:color="000000" w:fill="FFFFFF"/>
            <w:vAlign w:val="center"/>
            <w:hideMark/>
          </w:tcPr>
          <w:p w14:paraId="24440CED" w14:textId="7CCC3D79"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Geodetické práce</w:t>
            </w:r>
            <w:r>
              <w:rPr>
                <w:rFonts w:eastAsia="Times New Roman" w:cs="Times New Roman"/>
                <w:color w:val="000000"/>
                <w:sz w:val="18"/>
                <w:szCs w:val="18"/>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1B0A0AF" w14:textId="77777777"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kpl</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0114971" w14:textId="77777777" w:rsidR="003007BD" w:rsidRPr="000F528A"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423B5528"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c>
          <w:tcPr>
            <w:tcW w:w="2375" w:type="dxa"/>
            <w:tcBorders>
              <w:top w:val="single" w:sz="4" w:space="0" w:color="auto"/>
              <w:left w:val="nil"/>
              <w:bottom w:val="single" w:sz="4" w:space="0" w:color="auto"/>
            </w:tcBorders>
            <w:shd w:val="clear" w:color="000000" w:fill="FFFFFF"/>
            <w:vAlign w:val="center"/>
            <w:hideMark/>
          </w:tcPr>
          <w:p w14:paraId="793EC8F4"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r>
      <w:tr w:rsidR="003007BD" w:rsidRPr="00DB7EA9" w14:paraId="5476F753" w14:textId="77777777" w:rsidTr="006E3581">
        <w:trPr>
          <w:trHeight w:val="420"/>
        </w:trPr>
        <w:tc>
          <w:tcPr>
            <w:tcW w:w="11902" w:type="dxa"/>
            <w:gridSpan w:val="5"/>
            <w:tcBorders>
              <w:top w:val="single" w:sz="4" w:space="0" w:color="auto"/>
              <w:right w:val="single" w:sz="4" w:space="0" w:color="auto"/>
            </w:tcBorders>
            <w:shd w:val="clear" w:color="000000" w:fill="FFFFFF"/>
            <w:vAlign w:val="center"/>
            <w:hideMark/>
          </w:tcPr>
          <w:p w14:paraId="4759FDBE" w14:textId="77777777" w:rsidR="003007BD" w:rsidRPr="00AD6052" w:rsidRDefault="003007BD" w:rsidP="00555869">
            <w:pPr>
              <w:spacing w:after="0" w:line="240" w:lineRule="auto"/>
              <w:rPr>
                <w:rFonts w:eastAsia="Times New Roman" w:cs="Times New Roman"/>
                <w:b/>
                <w:bCs/>
                <w:color w:val="000000"/>
                <w:sz w:val="18"/>
                <w:szCs w:val="18"/>
                <w:lang w:eastAsia="cs-CZ"/>
              </w:rPr>
            </w:pPr>
            <w:r w:rsidRPr="00AD6052">
              <w:rPr>
                <w:rFonts w:eastAsia="Times New Roman" w:cs="Times New Roman"/>
                <w:b/>
                <w:bCs/>
                <w:color w:val="000000"/>
                <w:sz w:val="18"/>
                <w:szCs w:val="18"/>
                <w:lang w:eastAsia="cs-CZ"/>
              </w:rPr>
              <w:t>Celkem za dodatečné služby:</w:t>
            </w:r>
          </w:p>
        </w:tc>
        <w:tc>
          <w:tcPr>
            <w:tcW w:w="2375" w:type="dxa"/>
            <w:tcBorders>
              <w:top w:val="single" w:sz="4" w:space="0" w:color="auto"/>
              <w:left w:val="nil"/>
            </w:tcBorders>
            <w:shd w:val="clear" w:color="000000" w:fill="FFFFFF"/>
            <w:vAlign w:val="center"/>
            <w:hideMark/>
          </w:tcPr>
          <w:p w14:paraId="62684048" w14:textId="77777777" w:rsidR="003007BD" w:rsidRPr="00266D34" w:rsidRDefault="003007BD" w:rsidP="00555869">
            <w:pPr>
              <w:spacing w:after="0" w:line="240" w:lineRule="auto"/>
              <w:rPr>
                <w:rFonts w:eastAsia="Times New Roman" w:cs="Times New Roman"/>
                <w:b/>
                <w:bCs/>
                <w:color w:val="000000"/>
                <w:sz w:val="18"/>
                <w:szCs w:val="18"/>
                <w:lang w:eastAsia="cs-CZ"/>
              </w:rPr>
            </w:pPr>
            <w:r w:rsidRPr="00266D34">
              <w:rPr>
                <w:rFonts w:eastAsia="Times New Roman" w:cs="Times New Roman"/>
                <w:b/>
                <w:bCs/>
                <w:color w:val="000000"/>
                <w:sz w:val="18"/>
                <w:szCs w:val="18"/>
                <w:highlight w:val="yellow"/>
                <w:lang w:eastAsia="cs-CZ"/>
              </w:rPr>
              <w:t>[VLOŽÍ ZHOTOVITEL]</w:t>
            </w:r>
          </w:p>
        </w:tc>
      </w:tr>
    </w:tbl>
    <w:p w14:paraId="72FB1DF1" w14:textId="77777777" w:rsidR="003007BD" w:rsidRDefault="003007BD" w:rsidP="003007BD">
      <w:pPr>
        <w:pStyle w:val="Textbezodsazen"/>
      </w:pPr>
    </w:p>
    <w:p w14:paraId="4E4639B7" w14:textId="5380D0D9" w:rsidR="008A4D1B" w:rsidRDefault="003007BD" w:rsidP="003007BD">
      <w:pPr>
        <w:pStyle w:val="Textbezodsazen"/>
        <w:ind w:firstLine="709"/>
      </w:pPr>
      <w:r>
        <w:t>Všechny ceny jsou uvedené v Kč bez DPH.</w:t>
      </w:r>
    </w:p>
    <w:p w14:paraId="683D7076" w14:textId="1D5FD9AB" w:rsidR="00A52EBB" w:rsidRPr="00A51FEE" w:rsidRDefault="00A52EBB" w:rsidP="004E0904">
      <w:pPr>
        <w:pStyle w:val="Nadpis2-1"/>
        <w:numPr>
          <w:ilvl w:val="0"/>
          <w:numId w:val="0"/>
        </w:numPr>
        <w:ind w:left="737" w:hanging="737"/>
      </w:pPr>
      <w:r>
        <w:t>3.</w:t>
      </w:r>
      <w:r>
        <w:tab/>
      </w:r>
      <w:r w:rsidRPr="00A51FEE">
        <w:rPr>
          <w:caps w:val="0"/>
          <w:sz w:val="20"/>
          <w:szCs w:val="20"/>
        </w:rPr>
        <w:t>Cena za výkon dozoru projektanta</w:t>
      </w:r>
      <w:r w:rsidR="002215D4">
        <w:rPr>
          <w:caps w:val="0"/>
          <w:sz w:val="20"/>
          <w:szCs w:val="20"/>
        </w:rPr>
        <w:t>:</w:t>
      </w:r>
    </w:p>
    <w:p w14:paraId="7720EE47" w14:textId="503EA59F" w:rsidR="008A4D1B" w:rsidRPr="004E0904" w:rsidRDefault="00A52EBB" w:rsidP="009227F1">
      <w:pPr>
        <w:pStyle w:val="Nadpisbezsl1-2"/>
        <w:rPr>
          <w:b w:val="0"/>
          <w:bCs/>
          <w:sz w:val="18"/>
          <w:szCs w:val="18"/>
        </w:rPr>
      </w:pPr>
      <w:r>
        <w:t xml:space="preserve">          </w:t>
      </w:r>
      <w:r w:rsidRPr="004E0904">
        <w:rPr>
          <w:b w:val="0"/>
          <w:bCs/>
        </w:rPr>
        <w:t>n</w:t>
      </w:r>
      <w:r w:rsidR="005C01C8" w:rsidRPr="004E0904">
        <w:rPr>
          <w:b w:val="0"/>
          <w:bCs/>
          <w:sz w:val="18"/>
          <w:szCs w:val="18"/>
        </w:rPr>
        <w:t>eobsazeno</w:t>
      </w:r>
    </w:p>
    <w:p w14:paraId="36358526" w14:textId="1CC021BE"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11F52640" w14:textId="0FD8FE2F" w:rsidR="00B85B51" w:rsidRDefault="00B85B51" w:rsidP="00B85B51">
      <w:pPr>
        <w:pStyle w:val="Nadpisbezsl1-2"/>
        <w:rPr>
          <w:rStyle w:val="Tun-ZRUIT"/>
        </w:rPr>
      </w:pPr>
      <w:r w:rsidRPr="00236DCC">
        <w:rPr>
          <w:rStyle w:val="Tun-ZRUIT"/>
        </w:rPr>
        <w:t xml:space="preserve">Rozpis jednotlivých položek Ceny Díla podle členění na Dílčí etapy zpracování </w:t>
      </w:r>
      <w:r w:rsidR="00EA55EA">
        <w:rPr>
          <w:rStyle w:val="Tun-ZRUIT"/>
        </w:rPr>
        <w:t>DSP+PDPS</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EA55EA" w:rsidRPr="0017282C" w14:paraId="67D628E8" w14:textId="77777777" w:rsidTr="00A32156">
        <w:trPr>
          <w:cnfStyle w:val="100000000000" w:firstRow="1" w:lastRow="0" w:firstColumn="0" w:lastColumn="0" w:oddVBand="0" w:evenVBand="0" w:oddHBand="0" w:evenHBand="0" w:firstRowFirstColumn="0" w:firstRowLastColumn="0" w:lastRowFirstColumn="0" w:lastRowLastColumn="0"/>
        </w:trPr>
        <w:tc>
          <w:tcPr>
            <w:tcW w:w="2914" w:type="dxa"/>
          </w:tcPr>
          <w:p w14:paraId="797B8B12" w14:textId="77777777" w:rsidR="00EA55EA" w:rsidRPr="0017282C" w:rsidRDefault="00EA55EA" w:rsidP="00A32156">
            <w:pPr>
              <w:pStyle w:val="Tabulka"/>
              <w:rPr>
                <w:rStyle w:val="Tun"/>
                <w:b/>
              </w:rPr>
            </w:pPr>
            <w:r w:rsidRPr="0017282C">
              <w:rPr>
                <w:rStyle w:val="Tun"/>
              </w:rPr>
              <w:t>Specifikace položky</w:t>
            </w:r>
          </w:p>
        </w:tc>
        <w:tc>
          <w:tcPr>
            <w:tcW w:w="2977" w:type="dxa"/>
          </w:tcPr>
          <w:p w14:paraId="13933B43" w14:textId="77777777" w:rsidR="00EA55EA" w:rsidRPr="0017282C" w:rsidRDefault="00EA55EA" w:rsidP="00A32156">
            <w:pPr>
              <w:pStyle w:val="Tabulka"/>
              <w:rPr>
                <w:rStyle w:val="Tun"/>
                <w:b/>
              </w:rPr>
            </w:pPr>
            <w:r w:rsidRPr="0017282C">
              <w:rPr>
                <w:rStyle w:val="Tun"/>
              </w:rPr>
              <w:t>Cena položky (bez DPH)</w:t>
            </w:r>
          </w:p>
        </w:tc>
        <w:tc>
          <w:tcPr>
            <w:tcW w:w="2977" w:type="dxa"/>
          </w:tcPr>
          <w:p w14:paraId="1255276D" w14:textId="77777777" w:rsidR="00EA55EA" w:rsidRPr="0017282C" w:rsidRDefault="00EA55EA" w:rsidP="00A32156">
            <w:pPr>
              <w:pStyle w:val="Tabulka"/>
              <w:rPr>
                <w:rStyle w:val="Tun"/>
                <w:b/>
              </w:rPr>
            </w:pPr>
            <w:r w:rsidRPr="0017282C">
              <w:rPr>
                <w:rStyle w:val="Tun"/>
              </w:rPr>
              <w:t>Cena položky (s DPH)</w:t>
            </w:r>
          </w:p>
        </w:tc>
      </w:tr>
      <w:tr w:rsidR="00EA55EA" w:rsidRPr="0017282C" w14:paraId="756A7711" w14:textId="77777777" w:rsidTr="00A32156">
        <w:tc>
          <w:tcPr>
            <w:tcW w:w="2914" w:type="dxa"/>
          </w:tcPr>
          <w:p w14:paraId="1027ECBD" w14:textId="279C8EFF" w:rsidR="00EA55EA" w:rsidRPr="0017282C" w:rsidRDefault="00EA55EA" w:rsidP="00A32156">
            <w:pPr>
              <w:pStyle w:val="Tabulka"/>
              <w:rPr>
                <w:rStyle w:val="Tun"/>
              </w:rPr>
            </w:pPr>
            <w:r>
              <w:rPr>
                <w:rStyle w:val="Tun"/>
              </w:rPr>
              <w:t>1</w:t>
            </w:r>
            <w:r w:rsidRPr="00A741D3">
              <w:rPr>
                <w:rStyle w:val="Tun"/>
              </w:rPr>
              <w:t>. Dílčí etapa</w:t>
            </w:r>
          </w:p>
        </w:tc>
        <w:tc>
          <w:tcPr>
            <w:tcW w:w="2977" w:type="dxa"/>
          </w:tcPr>
          <w:p w14:paraId="66B1D62D" w14:textId="1146B7B2" w:rsidR="00EA55EA" w:rsidRPr="006E3581" w:rsidRDefault="00EA55EA" w:rsidP="00A32156">
            <w:pPr>
              <w:pStyle w:val="Tabulka"/>
              <w:rPr>
                <w:rStyle w:val="Tun"/>
                <w:b w:val="0"/>
                <w:bCs/>
              </w:rPr>
            </w:pPr>
            <w:r>
              <w:rPr>
                <w:rStyle w:val="Tun"/>
                <w:b w:val="0"/>
                <w:bCs/>
              </w:rPr>
              <w:t>b</w:t>
            </w:r>
            <w:r w:rsidRPr="006E3581">
              <w:rPr>
                <w:rStyle w:val="Tun"/>
                <w:b w:val="0"/>
                <w:bCs/>
              </w:rPr>
              <w:t>ez fakturace</w:t>
            </w:r>
          </w:p>
        </w:tc>
        <w:tc>
          <w:tcPr>
            <w:tcW w:w="2977" w:type="dxa"/>
          </w:tcPr>
          <w:p w14:paraId="4F7277CB" w14:textId="50C36B19" w:rsidR="00EA55EA" w:rsidRPr="006E3581" w:rsidRDefault="00EA55EA" w:rsidP="00A32156">
            <w:pPr>
              <w:pStyle w:val="Tabulka"/>
              <w:rPr>
                <w:rStyle w:val="Tun"/>
                <w:b w:val="0"/>
                <w:bCs/>
              </w:rPr>
            </w:pPr>
            <w:r>
              <w:rPr>
                <w:rStyle w:val="Tun"/>
                <w:b w:val="0"/>
                <w:bCs/>
              </w:rPr>
              <w:t>b</w:t>
            </w:r>
            <w:r w:rsidRPr="006E3581">
              <w:rPr>
                <w:rStyle w:val="Tun"/>
                <w:b w:val="0"/>
                <w:bCs/>
              </w:rPr>
              <w:t>ez fakturace</w:t>
            </w:r>
          </w:p>
        </w:tc>
      </w:tr>
      <w:tr w:rsidR="00EA55EA" w:rsidRPr="00B72613" w14:paraId="614D2D88" w14:textId="77777777" w:rsidTr="00A32156">
        <w:tc>
          <w:tcPr>
            <w:tcW w:w="2914" w:type="dxa"/>
          </w:tcPr>
          <w:p w14:paraId="1DEC41D9" w14:textId="28DDD3E3" w:rsidR="00EA55EA" w:rsidRPr="00A741D3" w:rsidRDefault="00EA55EA" w:rsidP="00A32156">
            <w:pPr>
              <w:pStyle w:val="Tabulka"/>
              <w:rPr>
                <w:rStyle w:val="Tun"/>
              </w:rPr>
            </w:pPr>
            <w:r>
              <w:rPr>
                <w:rStyle w:val="Tun"/>
              </w:rPr>
              <w:t>2</w:t>
            </w:r>
            <w:r w:rsidRPr="00A741D3">
              <w:rPr>
                <w:rStyle w:val="Tun"/>
              </w:rPr>
              <w:t>. Dílčí etapa</w:t>
            </w:r>
          </w:p>
          <w:p w14:paraId="0BA6D516" w14:textId="3CFF8567" w:rsidR="00EA55EA" w:rsidRPr="00A741D3" w:rsidRDefault="00EA55EA" w:rsidP="00A32156">
            <w:pPr>
              <w:pStyle w:val="Tabulka"/>
              <w:rPr>
                <w:rStyle w:val="Tun"/>
              </w:rPr>
            </w:pPr>
            <w:r w:rsidRPr="00A741D3">
              <w:rPr>
                <w:b/>
                <w:bCs/>
              </w:rPr>
              <w:t xml:space="preserve">účtováno ve výši </w:t>
            </w:r>
            <w:r>
              <w:rPr>
                <w:b/>
                <w:bCs/>
              </w:rPr>
              <w:t>4</w:t>
            </w:r>
            <w:r w:rsidRPr="00A741D3">
              <w:rPr>
                <w:b/>
              </w:rPr>
              <w:t>0</w:t>
            </w:r>
            <w:r w:rsidRPr="00A741D3">
              <w:rPr>
                <w:b/>
                <w:bCs/>
              </w:rPr>
              <w:t xml:space="preserve">% Ceny </w:t>
            </w:r>
            <w:r>
              <w:rPr>
                <w:b/>
                <w:bCs/>
              </w:rPr>
              <w:t>Díla</w:t>
            </w:r>
            <w:r w:rsidRPr="00A741D3">
              <w:rPr>
                <w:b/>
                <w:bCs/>
              </w:rPr>
              <w:t xml:space="preserve"> </w:t>
            </w:r>
            <w:r w:rsidRPr="00A741D3">
              <w:rPr>
                <w:bCs/>
              </w:rPr>
              <w:t>(v rozsahu základních a dodatečných služeb)</w:t>
            </w:r>
          </w:p>
        </w:tc>
        <w:tc>
          <w:tcPr>
            <w:tcW w:w="2977" w:type="dxa"/>
            <w:vAlign w:val="center"/>
          </w:tcPr>
          <w:p w14:paraId="1A4969C3" w14:textId="77777777" w:rsidR="00EA55EA" w:rsidRPr="00B06D17" w:rsidRDefault="00EA55EA" w:rsidP="00A32156">
            <w:pPr>
              <w:pStyle w:val="Tabulka"/>
              <w:rPr>
                <w:rStyle w:val="Tun"/>
                <w:highlight w:val="yellow"/>
              </w:rPr>
            </w:pPr>
            <w:r w:rsidRPr="00B06D17">
              <w:rPr>
                <w:rStyle w:val="Tun"/>
                <w:highlight w:val="yellow"/>
              </w:rPr>
              <w:t>[....] Kč</w:t>
            </w:r>
          </w:p>
        </w:tc>
        <w:tc>
          <w:tcPr>
            <w:tcW w:w="2977" w:type="dxa"/>
            <w:vAlign w:val="center"/>
          </w:tcPr>
          <w:p w14:paraId="0D6B1D3C" w14:textId="77777777" w:rsidR="00EA55EA" w:rsidRPr="00B06D17" w:rsidRDefault="00EA55EA" w:rsidP="00A32156">
            <w:pPr>
              <w:pStyle w:val="Tabulka"/>
              <w:rPr>
                <w:rStyle w:val="Tun"/>
                <w:highlight w:val="yellow"/>
              </w:rPr>
            </w:pPr>
            <w:r w:rsidRPr="00B06D17">
              <w:rPr>
                <w:rStyle w:val="Tun"/>
                <w:highlight w:val="yellow"/>
              </w:rPr>
              <w:t>[....] Kč</w:t>
            </w:r>
          </w:p>
        </w:tc>
      </w:tr>
      <w:tr w:rsidR="00EA55EA" w:rsidRPr="00B72613" w14:paraId="1F304660" w14:textId="77777777" w:rsidTr="00A32156">
        <w:tc>
          <w:tcPr>
            <w:tcW w:w="2914" w:type="dxa"/>
          </w:tcPr>
          <w:p w14:paraId="6202416B" w14:textId="77777777" w:rsidR="00EA55EA" w:rsidRPr="00E17AF1" w:rsidRDefault="00EA55EA" w:rsidP="00EA55EA">
            <w:pPr>
              <w:pStyle w:val="Tabulka"/>
              <w:rPr>
                <w:rStyle w:val="Tun"/>
              </w:rPr>
            </w:pPr>
            <w:r>
              <w:rPr>
                <w:rStyle w:val="Tun"/>
              </w:rPr>
              <w:t>3</w:t>
            </w:r>
            <w:r w:rsidRPr="00E17AF1">
              <w:rPr>
                <w:rStyle w:val="Tun"/>
              </w:rPr>
              <w:t xml:space="preserve">. Dílčí etapa </w:t>
            </w:r>
          </w:p>
          <w:p w14:paraId="77C4874B" w14:textId="0B94A39B" w:rsidR="00EA55EA" w:rsidRDefault="00EA55EA" w:rsidP="00EA55EA">
            <w:pPr>
              <w:pStyle w:val="Tabulka"/>
              <w:rPr>
                <w:rStyle w:val="Tun"/>
              </w:rPr>
            </w:pPr>
            <w:r w:rsidRPr="00E17AF1">
              <w:rPr>
                <w:b/>
                <w:bCs/>
              </w:rPr>
              <w:lastRenderedPageBreak/>
              <w:t xml:space="preserve">účtováno ve výši </w:t>
            </w:r>
            <w:r>
              <w:rPr>
                <w:b/>
                <w:bCs/>
              </w:rPr>
              <w:t>4</w:t>
            </w:r>
            <w:r w:rsidRPr="00DD51A8">
              <w:rPr>
                <w:b/>
                <w:bCs/>
              </w:rPr>
              <w:t>0</w:t>
            </w:r>
            <w:r w:rsidRPr="00E17AF1">
              <w:rPr>
                <w:b/>
                <w:bCs/>
              </w:rPr>
              <w:t xml:space="preserve">% Ceny </w:t>
            </w:r>
            <w:r>
              <w:rPr>
                <w:b/>
                <w:bCs/>
              </w:rPr>
              <w:t>Díla</w:t>
            </w:r>
            <w:r w:rsidRPr="00E17AF1">
              <w:rPr>
                <w:b/>
                <w:bCs/>
              </w:rPr>
              <w:t xml:space="preserve"> </w:t>
            </w:r>
            <w:r w:rsidRPr="00E17AF1">
              <w:rPr>
                <w:bCs/>
              </w:rPr>
              <w:t>(v rozsahu základních a dodatečných služeb)</w:t>
            </w:r>
          </w:p>
        </w:tc>
        <w:tc>
          <w:tcPr>
            <w:tcW w:w="2977" w:type="dxa"/>
            <w:vAlign w:val="center"/>
          </w:tcPr>
          <w:p w14:paraId="49873A83" w14:textId="60551CD7" w:rsidR="00EA55EA" w:rsidRPr="00B06D17" w:rsidRDefault="00EA55EA" w:rsidP="00EA55EA">
            <w:pPr>
              <w:pStyle w:val="Tabulka"/>
              <w:rPr>
                <w:rStyle w:val="Tun"/>
                <w:highlight w:val="yellow"/>
              </w:rPr>
            </w:pPr>
            <w:r w:rsidRPr="00B06D17">
              <w:rPr>
                <w:rStyle w:val="Tun"/>
                <w:highlight w:val="yellow"/>
              </w:rPr>
              <w:lastRenderedPageBreak/>
              <w:t>[....] Kč</w:t>
            </w:r>
          </w:p>
        </w:tc>
        <w:tc>
          <w:tcPr>
            <w:tcW w:w="2977" w:type="dxa"/>
            <w:vAlign w:val="center"/>
          </w:tcPr>
          <w:p w14:paraId="63DC8D94" w14:textId="3C405267" w:rsidR="00EA55EA" w:rsidRPr="00B06D17" w:rsidRDefault="00EA55EA" w:rsidP="00EA55EA">
            <w:pPr>
              <w:pStyle w:val="Tabulka"/>
              <w:rPr>
                <w:rStyle w:val="Tun"/>
                <w:highlight w:val="yellow"/>
              </w:rPr>
            </w:pPr>
            <w:r w:rsidRPr="00B06D17">
              <w:rPr>
                <w:rStyle w:val="Tun"/>
                <w:highlight w:val="yellow"/>
              </w:rPr>
              <w:t>[....] Kč</w:t>
            </w:r>
          </w:p>
        </w:tc>
      </w:tr>
      <w:tr w:rsidR="00EA55EA" w:rsidRPr="00B72613" w14:paraId="7651E1B6" w14:textId="77777777" w:rsidTr="00A32156">
        <w:tc>
          <w:tcPr>
            <w:tcW w:w="2914" w:type="dxa"/>
          </w:tcPr>
          <w:p w14:paraId="68D8B716" w14:textId="39DEB182" w:rsidR="00EA55EA" w:rsidRPr="00E17AF1" w:rsidRDefault="00EA55EA" w:rsidP="00A32156">
            <w:pPr>
              <w:pStyle w:val="Tabulka"/>
              <w:rPr>
                <w:rStyle w:val="Tun"/>
              </w:rPr>
            </w:pPr>
            <w:r>
              <w:rPr>
                <w:rStyle w:val="Tun"/>
              </w:rPr>
              <w:t>4</w:t>
            </w:r>
            <w:r w:rsidRPr="00E17AF1">
              <w:rPr>
                <w:rStyle w:val="Tun"/>
              </w:rPr>
              <w:t>. Dílčí etapa</w:t>
            </w:r>
            <w:r>
              <w:rPr>
                <w:rStyle w:val="Tun"/>
              </w:rPr>
              <w:t>/Termín pro dokončen Díla</w:t>
            </w:r>
            <w:r w:rsidRPr="00E17AF1">
              <w:rPr>
                <w:rStyle w:val="Tun"/>
              </w:rPr>
              <w:t xml:space="preserve"> </w:t>
            </w:r>
          </w:p>
          <w:p w14:paraId="5CF4AA6C" w14:textId="67376446" w:rsidR="00EA55EA" w:rsidRPr="00E17AF1" w:rsidRDefault="00EA55EA" w:rsidP="00A32156">
            <w:pPr>
              <w:pStyle w:val="Tabulka"/>
              <w:rPr>
                <w:rStyle w:val="Tun"/>
              </w:rPr>
            </w:pPr>
            <w:r w:rsidRPr="00E17AF1">
              <w:rPr>
                <w:b/>
                <w:bCs/>
              </w:rPr>
              <w:t xml:space="preserve">účtováno ve výši </w:t>
            </w:r>
            <w:r>
              <w:rPr>
                <w:b/>
                <w:bCs/>
              </w:rPr>
              <w:t>2</w:t>
            </w:r>
            <w:r w:rsidRPr="00DD51A8">
              <w:rPr>
                <w:b/>
                <w:bCs/>
              </w:rPr>
              <w:t>0</w:t>
            </w:r>
            <w:r w:rsidRPr="00E17AF1">
              <w:rPr>
                <w:b/>
                <w:bCs/>
              </w:rPr>
              <w:t xml:space="preserve">% Ceny </w:t>
            </w:r>
            <w:r>
              <w:rPr>
                <w:b/>
                <w:bCs/>
              </w:rPr>
              <w:t>Díla</w:t>
            </w:r>
            <w:r w:rsidRPr="00E17AF1">
              <w:rPr>
                <w:b/>
                <w:bCs/>
              </w:rPr>
              <w:t xml:space="preserve"> </w:t>
            </w:r>
            <w:r w:rsidRPr="00E17AF1">
              <w:rPr>
                <w:bCs/>
              </w:rPr>
              <w:t>(v rozsahu základních a dodatečných služeb)</w:t>
            </w:r>
          </w:p>
        </w:tc>
        <w:tc>
          <w:tcPr>
            <w:tcW w:w="2977" w:type="dxa"/>
            <w:vAlign w:val="center"/>
          </w:tcPr>
          <w:p w14:paraId="313ACC80" w14:textId="77777777" w:rsidR="00EA55EA" w:rsidRPr="00B06D17" w:rsidRDefault="00EA55EA" w:rsidP="00A32156">
            <w:pPr>
              <w:pStyle w:val="Tabulka"/>
              <w:rPr>
                <w:rStyle w:val="Tun"/>
                <w:highlight w:val="yellow"/>
              </w:rPr>
            </w:pPr>
            <w:r w:rsidRPr="00B06D17">
              <w:rPr>
                <w:rStyle w:val="Tun"/>
                <w:highlight w:val="yellow"/>
              </w:rPr>
              <w:t>[....] Kč</w:t>
            </w:r>
          </w:p>
        </w:tc>
        <w:tc>
          <w:tcPr>
            <w:tcW w:w="2977" w:type="dxa"/>
            <w:vAlign w:val="center"/>
          </w:tcPr>
          <w:p w14:paraId="37C4071E" w14:textId="77777777" w:rsidR="00EA55EA" w:rsidRPr="00B06D17" w:rsidRDefault="00EA55EA" w:rsidP="00A32156">
            <w:pPr>
              <w:pStyle w:val="Tabulka"/>
              <w:rPr>
                <w:rStyle w:val="Tun"/>
                <w:highlight w:val="yellow"/>
              </w:rPr>
            </w:pPr>
            <w:r w:rsidRPr="00B06D17">
              <w:rPr>
                <w:rStyle w:val="Tun"/>
                <w:highlight w:val="yellow"/>
              </w:rPr>
              <w:t>[....] Kč</w:t>
            </w:r>
          </w:p>
        </w:tc>
      </w:tr>
    </w:tbl>
    <w:p w14:paraId="6D9A08EC" w14:textId="77777777" w:rsidR="00236DCC" w:rsidRDefault="00236DCC" w:rsidP="00236DCC">
      <w:pPr>
        <w:pStyle w:val="Textbezodsazen"/>
      </w:pPr>
    </w:p>
    <w:p w14:paraId="010E46DB" w14:textId="77777777" w:rsidR="00236DCC" w:rsidRDefault="00236DCC" w:rsidP="00236DCC">
      <w:pPr>
        <w:pStyle w:val="Textbezodsazen"/>
      </w:pPr>
    </w:p>
    <w:p w14:paraId="3174F46B" w14:textId="77777777" w:rsidR="00236DCC" w:rsidRDefault="00236DCC" w:rsidP="00236DCC">
      <w:pPr>
        <w:pStyle w:val="Textbezodsazen"/>
        <w:sectPr w:rsidR="00236DCC" w:rsidSect="003A6CEA">
          <w:headerReference w:type="default" r:id="rId29"/>
          <w:footerReference w:type="even" r:id="rId30"/>
          <w:footerReference w:type="default" r:id="rId31"/>
          <w:pgSz w:w="16838" w:h="11906" w:orient="landscape" w:code="9"/>
          <w:pgMar w:top="1276" w:right="1077" w:bottom="1588" w:left="1474" w:header="595" w:footer="624" w:gutter="0"/>
          <w:pgNumType w:start="1"/>
          <w:cols w:space="708"/>
          <w:docGrid w:linePitch="360"/>
        </w:sectPr>
      </w:pPr>
    </w:p>
    <w:p w14:paraId="6ED18702" w14:textId="77777777" w:rsidR="00B72613" w:rsidRPr="00F619A4" w:rsidRDefault="00B72613" w:rsidP="00B72613">
      <w:pPr>
        <w:pStyle w:val="Nadpisbezsl1-1"/>
      </w:pPr>
      <w:r w:rsidRPr="00F619A4">
        <w:lastRenderedPageBreak/>
        <w:t>Příloha č. 5</w:t>
      </w:r>
    </w:p>
    <w:p w14:paraId="77354545" w14:textId="49D91A22" w:rsidR="00B72613" w:rsidRDefault="00B72613" w:rsidP="00B72613">
      <w:pPr>
        <w:pStyle w:val="Nadpisbezsl1-2"/>
      </w:pPr>
      <w:r w:rsidRPr="00F619A4">
        <w:t>Harmonogram plnění</w:t>
      </w:r>
      <w:r w:rsidR="00186583">
        <w:t xml:space="preserve"> </w:t>
      </w:r>
    </w:p>
    <w:p w14:paraId="740F84AD" w14:textId="468F7B52" w:rsidR="00D449CC" w:rsidRPr="00D449CC" w:rsidRDefault="005A64C3" w:rsidP="00D449CC">
      <w:pPr>
        <w:pStyle w:val="Nadpis2-2"/>
        <w:numPr>
          <w:ilvl w:val="0"/>
          <w:numId w:val="0"/>
        </w:numPr>
        <w:ind w:left="737" w:hanging="737"/>
      </w:pPr>
      <w:r>
        <w:t xml:space="preserve"> </w:t>
      </w:r>
    </w:p>
    <w:tbl>
      <w:tblPr>
        <w:tblStyle w:val="TabulkaS-zhlav"/>
        <w:tblW w:w="0" w:type="auto"/>
        <w:jc w:val="center"/>
        <w:tblLook w:val="04A0" w:firstRow="1" w:lastRow="0" w:firstColumn="1" w:lastColumn="0" w:noHBand="0" w:noVBand="1"/>
      </w:tblPr>
      <w:tblGrid>
        <w:gridCol w:w="2768"/>
        <w:gridCol w:w="4001"/>
        <w:gridCol w:w="3515"/>
        <w:gridCol w:w="3378"/>
      </w:tblGrid>
      <w:tr w:rsidR="00B72613" w:rsidRPr="0017282C" w14:paraId="3D2C0F94" w14:textId="77777777" w:rsidTr="00142696">
        <w:trPr>
          <w:cnfStyle w:val="100000000000" w:firstRow="1" w:lastRow="0" w:firstColumn="0" w:lastColumn="0" w:oddVBand="0" w:evenVBand="0" w:oddHBand="0" w:evenHBand="0" w:firstRowFirstColumn="0" w:firstRowLastColumn="0" w:lastRowFirstColumn="0" w:lastRowLastColumn="0"/>
          <w:jc w:val="center"/>
        </w:trPr>
        <w:tc>
          <w:tcPr>
            <w:tcW w:w="2768" w:type="dxa"/>
          </w:tcPr>
          <w:p w14:paraId="51AF577C" w14:textId="77777777" w:rsidR="00B72613" w:rsidRPr="0017282C" w:rsidRDefault="00B72613" w:rsidP="009626C4">
            <w:pPr>
              <w:pStyle w:val="Tabulka"/>
              <w:rPr>
                <w:rStyle w:val="Tun"/>
                <w:b/>
              </w:rPr>
            </w:pPr>
            <w:r w:rsidRPr="0017282C">
              <w:rPr>
                <w:rStyle w:val="Tun"/>
                <w:b/>
              </w:rPr>
              <w:t>Část Díla</w:t>
            </w:r>
          </w:p>
        </w:tc>
        <w:tc>
          <w:tcPr>
            <w:tcW w:w="4001"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5"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C43E1B" w14:paraId="7A6E31AB" w14:textId="77777777" w:rsidTr="00F91A17">
        <w:trPr>
          <w:jc w:val="center"/>
        </w:trPr>
        <w:tc>
          <w:tcPr>
            <w:tcW w:w="2768" w:type="dxa"/>
          </w:tcPr>
          <w:p w14:paraId="5E5E7535" w14:textId="77777777" w:rsidR="00B72613" w:rsidRPr="00C43E1B" w:rsidRDefault="00B72613" w:rsidP="00B72613">
            <w:pPr>
              <w:pStyle w:val="Textbezodsazen"/>
              <w:rPr>
                <w:rStyle w:val="Tun"/>
                <w:sz w:val="16"/>
                <w:szCs w:val="16"/>
              </w:rPr>
            </w:pPr>
            <w:r w:rsidRPr="00C43E1B">
              <w:rPr>
                <w:rStyle w:val="Tun"/>
                <w:sz w:val="16"/>
                <w:szCs w:val="16"/>
              </w:rPr>
              <w:t>Termín zahájení prací</w:t>
            </w:r>
          </w:p>
        </w:tc>
        <w:tc>
          <w:tcPr>
            <w:tcW w:w="4001" w:type="dxa"/>
            <w:vAlign w:val="center"/>
          </w:tcPr>
          <w:p w14:paraId="68C3674A" w14:textId="77777777" w:rsidR="00B72613" w:rsidRPr="00C43E1B" w:rsidRDefault="00B72613" w:rsidP="00B72613">
            <w:pPr>
              <w:pStyle w:val="Textbezodsazen"/>
              <w:jc w:val="left"/>
              <w:rPr>
                <w:sz w:val="16"/>
                <w:szCs w:val="16"/>
              </w:rPr>
            </w:pPr>
            <w:r w:rsidRPr="00C43E1B">
              <w:rPr>
                <w:sz w:val="16"/>
                <w:szCs w:val="16"/>
              </w:rPr>
              <w:t>ihned po nabytí účinnosti Smlouvy</w:t>
            </w:r>
          </w:p>
        </w:tc>
        <w:tc>
          <w:tcPr>
            <w:tcW w:w="3515" w:type="dxa"/>
          </w:tcPr>
          <w:p w14:paraId="2B5E7772" w14:textId="77777777" w:rsidR="00B72613" w:rsidRPr="00C43E1B" w:rsidRDefault="00B72613" w:rsidP="00B72613">
            <w:pPr>
              <w:pStyle w:val="Textbezodsazen"/>
              <w:jc w:val="left"/>
            </w:pPr>
            <w:r w:rsidRPr="00C43E1B">
              <w:t>-</w:t>
            </w:r>
          </w:p>
        </w:tc>
        <w:tc>
          <w:tcPr>
            <w:tcW w:w="3378" w:type="dxa"/>
            <w:vAlign w:val="center"/>
          </w:tcPr>
          <w:p w14:paraId="62192A07" w14:textId="77777777" w:rsidR="00B72613" w:rsidRPr="00C43E1B" w:rsidRDefault="00B72613" w:rsidP="00B72613">
            <w:pPr>
              <w:pStyle w:val="Textbezodsazen"/>
              <w:jc w:val="left"/>
            </w:pPr>
            <w:r w:rsidRPr="00C43E1B">
              <w:t>-</w:t>
            </w:r>
          </w:p>
        </w:tc>
      </w:tr>
      <w:tr w:rsidR="006F46FB" w:rsidRPr="00C43E1B" w14:paraId="31635BB9" w14:textId="77777777" w:rsidTr="00F91A17">
        <w:trPr>
          <w:jc w:val="center"/>
        </w:trPr>
        <w:tc>
          <w:tcPr>
            <w:tcW w:w="2768" w:type="dxa"/>
            <w:vMerge w:val="restart"/>
            <w:vAlign w:val="center"/>
          </w:tcPr>
          <w:p w14:paraId="1EB714D8" w14:textId="4F987EA3" w:rsidR="006F46FB" w:rsidRPr="00F91A17" w:rsidRDefault="006F46FB" w:rsidP="006F46FB">
            <w:pPr>
              <w:pStyle w:val="Textbezodsazen"/>
              <w:numPr>
                <w:ilvl w:val="6"/>
                <w:numId w:val="10"/>
              </w:numPr>
              <w:ind w:left="336" w:hanging="336"/>
              <w:jc w:val="left"/>
              <w:rPr>
                <w:rStyle w:val="Tun"/>
                <w:sz w:val="16"/>
                <w:szCs w:val="16"/>
              </w:rPr>
            </w:pPr>
            <w:r w:rsidRPr="00F91A17">
              <w:rPr>
                <w:rStyle w:val="Tun"/>
                <w:sz w:val="16"/>
                <w:szCs w:val="16"/>
              </w:rPr>
              <w:t>Dílčí etapa</w:t>
            </w:r>
          </w:p>
        </w:tc>
        <w:tc>
          <w:tcPr>
            <w:tcW w:w="4001" w:type="dxa"/>
            <w:vAlign w:val="center"/>
          </w:tcPr>
          <w:p w14:paraId="70A77470" w14:textId="4F884CC1" w:rsidR="006F46FB" w:rsidRPr="00CC0471" w:rsidRDefault="006F46FB" w:rsidP="006F46FB">
            <w:pPr>
              <w:pStyle w:val="Textbezodsazen"/>
              <w:jc w:val="left"/>
              <w:rPr>
                <w:sz w:val="16"/>
                <w:szCs w:val="16"/>
              </w:rPr>
            </w:pPr>
            <w:r w:rsidRPr="00CC0471">
              <w:rPr>
                <w:sz w:val="16"/>
                <w:szCs w:val="16"/>
              </w:rPr>
              <w:t xml:space="preserve">do </w:t>
            </w:r>
            <w:r w:rsidR="00D0337E">
              <w:rPr>
                <w:sz w:val="16"/>
                <w:szCs w:val="16"/>
              </w:rPr>
              <w:t>15</w:t>
            </w:r>
            <w:r w:rsidRPr="00CC0471">
              <w:rPr>
                <w:sz w:val="16"/>
                <w:szCs w:val="16"/>
              </w:rPr>
              <w:t xml:space="preserve">. </w:t>
            </w:r>
            <w:r w:rsidR="00D0337E">
              <w:rPr>
                <w:sz w:val="16"/>
                <w:szCs w:val="16"/>
              </w:rPr>
              <w:t>6</w:t>
            </w:r>
            <w:r w:rsidRPr="00CC0471">
              <w:rPr>
                <w:sz w:val="16"/>
                <w:szCs w:val="16"/>
              </w:rPr>
              <w:t>. 2025</w:t>
            </w:r>
          </w:p>
        </w:tc>
        <w:tc>
          <w:tcPr>
            <w:tcW w:w="3515" w:type="dxa"/>
          </w:tcPr>
          <w:p w14:paraId="632AE1F3" w14:textId="05F56152" w:rsidR="006F46FB" w:rsidRPr="006E3581" w:rsidRDefault="006F46FB" w:rsidP="006F46FB">
            <w:pPr>
              <w:pStyle w:val="Textbezodsazen"/>
              <w:jc w:val="left"/>
              <w:rPr>
                <w:bCs/>
                <w:highlight w:val="red"/>
              </w:rPr>
            </w:pPr>
            <w:r w:rsidRPr="006F46FB">
              <w:rPr>
                <w:rStyle w:val="Tun"/>
                <w:b w:val="0"/>
                <w:bCs/>
                <w:sz w:val="16"/>
                <w:szCs w:val="16"/>
              </w:rPr>
              <w:t>Předání technického řešení D</w:t>
            </w:r>
            <w:r w:rsidRPr="006E3581">
              <w:rPr>
                <w:rStyle w:val="Tun"/>
                <w:b w:val="0"/>
                <w:bCs/>
                <w:sz w:val="16"/>
                <w:szCs w:val="16"/>
              </w:rPr>
              <w:t>SP+PDPS</w:t>
            </w:r>
            <w:r w:rsidRPr="006F46FB">
              <w:rPr>
                <w:rStyle w:val="Tun"/>
                <w:b w:val="0"/>
                <w:bCs/>
                <w:sz w:val="16"/>
                <w:szCs w:val="16"/>
              </w:rPr>
              <w:t xml:space="preserve"> </w:t>
            </w:r>
            <w:r w:rsidRPr="006F46FB">
              <w:rPr>
                <w:bCs/>
                <w:sz w:val="16"/>
              </w:rPr>
              <w:t>pro projednání stavby s Objednatelem (k připomínkám)</w:t>
            </w:r>
          </w:p>
        </w:tc>
        <w:tc>
          <w:tcPr>
            <w:tcW w:w="3378" w:type="dxa"/>
            <w:vAlign w:val="center"/>
          </w:tcPr>
          <w:p w14:paraId="7F2B0B74" w14:textId="2CDF66DA" w:rsidR="006F46FB" w:rsidRPr="00C43E1B" w:rsidRDefault="00741942" w:rsidP="006F46FB">
            <w:pPr>
              <w:pStyle w:val="Textbezodsazen"/>
              <w:jc w:val="left"/>
            </w:pPr>
            <w:r>
              <w:rPr>
                <w:sz w:val="16"/>
              </w:rPr>
              <w:t>Předávací protokol</w:t>
            </w:r>
          </w:p>
        </w:tc>
      </w:tr>
      <w:tr w:rsidR="006F46FB" w:rsidRPr="00C43E1B" w14:paraId="2030EED5" w14:textId="77777777" w:rsidTr="00F91A17">
        <w:trPr>
          <w:jc w:val="center"/>
        </w:trPr>
        <w:tc>
          <w:tcPr>
            <w:tcW w:w="2768" w:type="dxa"/>
            <w:vMerge/>
          </w:tcPr>
          <w:p w14:paraId="42842245" w14:textId="5ACCE4A2" w:rsidR="006F46FB" w:rsidRPr="00AD141C" w:rsidRDefault="006F46FB" w:rsidP="006F46FB">
            <w:pPr>
              <w:pStyle w:val="Textbezodsazen"/>
              <w:jc w:val="left"/>
              <w:rPr>
                <w:rStyle w:val="Tun"/>
                <w:sz w:val="16"/>
                <w:szCs w:val="16"/>
                <w:highlight w:val="red"/>
              </w:rPr>
            </w:pPr>
          </w:p>
        </w:tc>
        <w:tc>
          <w:tcPr>
            <w:tcW w:w="4001" w:type="dxa"/>
            <w:vAlign w:val="center"/>
          </w:tcPr>
          <w:p w14:paraId="622377F2" w14:textId="169A3061" w:rsidR="006F46FB" w:rsidRPr="00CC0471" w:rsidRDefault="006F46FB" w:rsidP="006F46FB">
            <w:pPr>
              <w:pStyle w:val="Textbezodsazen"/>
              <w:jc w:val="left"/>
              <w:rPr>
                <w:color w:val="808080" w:themeColor="background1" w:themeShade="80"/>
                <w:sz w:val="16"/>
                <w:szCs w:val="16"/>
              </w:rPr>
            </w:pPr>
            <w:r w:rsidRPr="00CC0471">
              <w:rPr>
                <w:color w:val="808080" w:themeColor="background1" w:themeShade="80"/>
                <w:sz w:val="16"/>
                <w:szCs w:val="16"/>
              </w:rPr>
              <w:t xml:space="preserve">do </w:t>
            </w:r>
            <w:r w:rsidR="00D0337E">
              <w:rPr>
                <w:color w:val="808080" w:themeColor="background1" w:themeShade="80"/>
                <w:sz w:val="16"/>
                <w:szCs w:val="16"/>
              </w:rPr>
              <w:t>31</w:t>
            </w:r>
            <w:r w:rsidRPr="00CC0471">
              <w:rPr>
                <w:color w:val="808080" w:themeColor="background1" w:themeShade="80"/>
                <w:sz w:val="16"/>
                <w:szCs w:val="16"/>
              </w:rPr>
              <w:t xml:space="preserve">. </w:t>
            </w:r>
            <w:r w:rsidR="00D0337E">
              <w:rPr>
                <w:color w:val="808080" w:themeColor="background1" w:themeShade="80"/>
                <w:sz w:val="16"/>
                <w:szCs w:val="16"/>
              </w:rPr>
              <w:t>7</w:t>
            </w:r>
            <w:r w:rsidRPr="00CC0471">
              <w:rPr>
                <w:color w:val="808080" w:themeColor="background1" w:themeShade="80"/>
                <w:sz w:val="16"/>
                <w:szCs w:val="16"/>
              </w:rPr>
              <w:t>. 202</w:t>
            </w:r>
            <w:r>
              <w:rPr>
                <w:color w:val="808080" w:themeColor="background1" w:themeShade="80"/>
                <w:sz w:val="16"/>
                <w:szCs w:val="16"/>
              </w:rPr>
              <w:t>6</w:t>
            </w:r>
          </w:p>
        </w:tc>
        <w:tc>
          <w:tcPr>
            <w:tcW w:w="3515" w:type="dxa"/>
          </w:tcPr>
          <w:p w14:paraId="05BD78AD" w14:textId="46CF7C39" w:rsidR="006F46FB" w:rsidRPr="006F46FB" w:rsidRDefault="006F46FB" w:rsidP="006F46FB">
            <w:pPr>
              <w:pStyle w:val="Textbezodsazen"/>
              <w:jc w:val="left"/>
              <w:rPr>
                <w:bCs/>
                <w:color w:val="808080" w:themeColor="background1" w:themeShade="80"/>
              </w:rPr>
            </w:pPr>
            <w:r w:rsidRPr="006F46FB">
              <w:rPr>
                <w:rStyle w:val="Tun"/>
                <w:b w:val="0"/>
                <w:bCs/>
                <w:color w:val="808080" w:themeColor="background1" w:themeShade="80"/>
                <w:sz w:val="16"/>
                <w:szCs w:val="16"/>
              </w:rPr>
              <w:t>Předání připomínek Objednatele Zhotoviteli k předloženému technickému řešení D</w:t>
            </w:r>
            <w:r w:rsidRPr="006E3581">
              <w:rPr>
                <w:rStyle w:val="Tun"/>
                <w:b w:val="0"/>
                <w:bCs/>
                <w:color w:val="808080" w:themeColor="background1" w:themeShade="80"/>
                <w:szCs w:val="16"/>
              </w:rPr>
              <w:t>SP+</w:t>
            </w:r>
            <w:r w:rsidRPr="006F46FB">
              <w:rPr>
                <w:rStyle w:val="Tun"/>
                <w:b w:val="0"/>
                <w:bCs/>
                <w:color w:val="808080" w:themeColor="background1" w:themeShade="80"/>
                <w:sz w:val="16"/>
                <w:szCs w:val="16"/>
              </w:rPr>
              <w:t>PDPS</w:t>
            </w:r>
          </w:p>
        </w:tc>
        <w:tc>
          <w:tcPr>
            <w:tcW w:w="3378" w:type="dxa"/>
            <w:vAlign w:val="center"/>
          </w:tcPr>
          <w:p w14:paraId="50CB3EB1" w14:textId="52D82D55" w:rsidR="006F46FB" w:rsidRPr="00AD141C" w:rsidRDefault="006F46FB" w:rsidP="006F46FB">
            <w:pPr>
              <w:pStyle w:val="Textbezodsazen"/>
              <w:jc w:val="left"/>
              <w:rPr>
                <w:color w:val="808080" w:themeColor="background1" w:themeShade="80"/>
              </w:rPr>
            </w:pPr>
            <w:r w:rsidRPr="00AD141C">
              <w:rPr>
                <w:color w:val="808080" w:themeColor="background1" w:themeShade="80"/>
              </w:rPr>
              <w:t>-</w:t>
            </w:r>
          </w:p>
        </w:tc>
      </w:tr>
      <w:tr w:rsidR="006F46FB" w:rsidRPr="006B1A1B" w14:paraId="4DDED148" w14:textId="77777777" w:rsidTr="00F91A17">
        <w:trPr>
          <w:jc w:val="center"/>
        </w:trPr>
        <w:tc>
          <w:tcPr>
            <w:tcW w:w="2768" w:type="dxa"/>
            <w:vAlign w:val="center"/>
          </w:tcPr>
          <w:p w14:paraId="67FD13D1" w14:textId="6419A47E" w:rsidR="006F46FB" w:rsidRPr="00C43E1B" w:rsidRDefault="006F46FB" w:rsidP="006F46FB">
            <w:pPr>
              <w:pStyle w:val="Nadpis2-1"/>
              <w:tabs>
                <w:tab w:val="clear" w:pos="737"/>
                <w:tab w:val="num" w:pos="336"/>
              </w:tabs>
              <w:rPr>
                <w:rStyle w:val="Tun"/>
                <w:b/>
                <w:caps w:val="0"/>
                <w:sz w:val="16"/>
                <w:szCs w:val="16"/>
              </w:rPr>
            </w:pPr>
            <w:r w:rsidRPr="00F91A17">
              <w:rPr>
                <w:rStyle w:val="Tun"/>
                <w:b/>
                <w:caps w:val="0"/>
                <w:sz w:val="16"/>
                <w:szCs w:val="16"/>
              </w:rPr>
              <w:t>Dílčí etapa</w:t>
            </w:r>
          </w:p>
        </w:tc>
        <w:tc>
          <w:tcPr>
            <w:tcW w:w="4001" w:type="dxa"/>
            <w:vAlign w:val="center"/>
          </w:tcPr>
          <w:p w14:paraId="72EE2D5D" w14:textId="6C1EFAD6" w:rsidR="006F46FB" w:rsidRPr="006F46FB" w:rsidRDefault="006F46FB" w:rsidP="006F46FB">
            <w:pPr>
              <w:pStyle w:val="Textbezodsazen"/>
              <w:jc w:val="left"/>
              <w:rPr>
                <w:sz w:val="16"/>
              </w:rPr>
            </w:pPr>
            <w:r w:rsidRPr="006F46FB">
              <w:rPr>
                <w:sz w:val="16"/>
                <w:szCs w:val="16"/>
              </w:rPr>
              <w:t xml:space="preserve">Do </w:t>
            </w:r>
            <w:r w:rsidR="00D0337E">
              <w:rPr>
                <w:sz w:val="16"/>
                <w:szCs w:val="16"/>
              </w:rPr>
              <w:t>30</w:t>
            </w:r>
            <w:r w:rsidRPr="006F46FB">
              <w:rPr>
                <w:sz w:val="16"/>
                <w:szCs w:val="16"/>
              </w:rPr>
              <w:t xml:space="preserve">. </w:t>
            </w:r>
            <w:r w:rsidR="00D0337E">
              <w:rPr>
                <w:sz w:val="16"/>
                <w:szCs w:val="16"/>
              </w:rPr>
              <w:t>9</w:t>
            </w:r>
            <w:r w:rsidRPr="006F46FB">
              <w:rPr>
                <w:sz w:val="16"/>
                <w:szCs w:val="16"/>
              </w:rPr>
              <w:t>. 2026</w:t>
            </w:r>
          </w:p>
        </w:tc>
        <w:tc>
          <w:tcPr>
            <w:tcW w:w="3515" w:type="dxa"/>
            <w:vAlign w:val="center"/>
          </w:tcPr>
          <w:p w14:paraId="35D61A62" w14:textId="79898EED" w:rsidR="006F46FB" w:rsidRPr="006E3581" w:rsidRDefault="006F46FB" w:rsidP="006F46FB">
            <w:pPr>
              <w:pStyle w:val="Textbezodsazen"/>
              <w:rPr>
                <w:sz w:val="16"/>
              </w:rPr>
            </w:pPr>
            <w:r w:rsidRPr="006F46FB">
              <w:rPr>
                <w:sz w:val="16"/>
              </w:rPr>
              <w:t>Zapracování připomínek</w:t>
            </w:r>
            <w:r w:rsidRPr="006E3581">
              <w:rPr>
                <w:sz w:val="16"/>
              </w:rPr>
              <w:t xml:space="preserve"> do DSP+PDPS</w:t>
            </w:r>
            <w:r w:rsidRPr="006F46FB">
              <w:rPr>
                <w:sz w:val="16"/>
              </w:rPr>
              <w:t>, p</w:t>
            </w:r>
            <w:r w:rsidRPr="006F46FB">
              <w:rPr>
                <w:sz w:val="16"/>
                <w:szCs w:val="16"/>
              </w:rPr>
              <w:t>rojednání dokumentace DSP</w:t>
            </w:r>
            <w:r w:rsidRPr="006F46FB">
              <w:rPr>
                <w:sz w:val="16"/>
              </w:rPr>
              <w:t xml:space="preserve"> + PDPS v rozsahu pro stavební řízení s dotčenými subjekty a s účastníky stavebního řízení dle stavebního zákona (vč. majetkoprávní</w:t>
            </w:r>
            <w:r w:rsidRPr="006E3581">
              <w:rPr>
                <w:sz w:val="16"/>
              </w:rPr>
              <w:t>ho</w:t>
            </w:r>
            <w:r w:rsidRPr="006F46FB">
              <w:rPr>
                <w:sz w:val="16"/>
              </w:rPr>
              <w:t xml:space="preserve"> řešení, zajištění vyjádření a stanovisek pro stavební řízení</w:t>
            </w:r>
            <w:r w:rsidRPr="006E3581">
              <w:rPr>
                <w:sz w:val="16"/>
              </w:rPr>
              <w:t>)</w:t>
            </w:r>
          </w:p>
          <w:p w14:paraId="364F2CF7" w14:textId="146C4483" w:rsidR="006F46FB" w:rsidRPr="006F46FB" w:rsidRDefault="006F46FB" w:rsidP="006F46FB">
            <w:pPr>
              <w:pStyle w:val="Textbezodsazen"/>
              <w:rPr>
                <w:sz w:val="16"/>
              </w:rPr>
            </w:pPr>
            <w:r w:rsidRPr="006F46FB">
              <w:rPr>
                <w:sz w:val="16"/>
              </w:rPr>
              <w:t>Podání žádosti o povolení záměru stavby</w:t>
            </w:r>
          </w:p>
        </w:tc>
        <w:tc>
          <w:tcPr>
            <w:tcW w:w="3378" w:type="dxa"/>
            <w:vAlign w:val="center"/>
          </w:tcPr>
          <w:p w14:paraId="4DF8D45B" w14:textId="7D5E87B8" w:rsidR="00741942" w:rsidRDefault="00741942" w:rsidP="006F46FB">
            <w:pPr>
              <w:pStyle w:val="Textbezodsazen"/>
              <w:jc w:val="left"/>
              <w:rPr>
                <w:sz w:val="16"/>
              </w:rPr>
            </w:pPr>
            <w:r>
              <w:rPr>
                <w:sz w:val="16"/>
              </w:rPr>
              <w:t>Předávací protokol</w:t>
            </w:r>
            <w:r w:rsidRPr="006F46FB" w:rsidDel="00741942">
              <w:rPr>
                <w:sz w:val="16"/>
              </w:rPr>
              <w:t xml:space="preserve"> </w:t>
            </w:r>
          </w:p>
          <w:p w14:paraId="33C17B97" w14:textId="4B4FC301" w:rsidR="006F46FB" w:rsidRDefault="006F46FB" w:rsidP="006F46FB">
            <w:pPr>
              <w:pStyle w:val="Textbezodsazen"/>
              <w:jc w:val="left"/>
              <w:rPr>
                <w:sz w:val="16"/>
              </w:rPr>
            </w:pPr>
            <w:r>
              <w:rPr>
                <w:sz w:val="16"/>
              </w:rPr>
              <w:t>a</w:t>
            </w:r>
          </w:p>
          <w:p w14:paraId="167CD407" w14:textId="2E89AA43" w:rsidR="006F46FB" w:rsidRPr="006F46FB" w:rsidRDefault="006F46FB" w:rsidP="006F46FB">
            <w:pPr>
              <w:pStyle w:val="Textbezodsazen"/>
              <w:jc w:val="left"/>
              <w:rPr>
                <w:sz w:val="16"/>
              </w:rPr>
            </w:pPr>
            <w:r>
              <w:rPr>
                <w:sz w:val="16"/>
              </w:rPr>
              <w:t>K</w:t>
            </w:r>
            <w:r w:rsidRPr="008C2EC9">
              <w:rPr>
                <w:sz w:val="16"/>
              </w:rPr>
              <w:t>opie žádosti předaná Objednateli, potvrzená podatelnou stavebního úřadu</w:t>
            </w:r>
          </w:p>
        </w:tc>
      </w:tr>
      <w:tr w:rsidR="006F46FB" w:rsidRPr="006B1A1B" w14:paraId="0B27F576" w14:textId="77777777" w:rsidTr="00F91A17">
        <w:trPr>
          <w:jc w:val="center"/>
        </w:trPr>
        <w:tc>
          <w:tcPr>
            <w:tcW w:w="2768" w:type="dxa"/>
            <w:vAlign w:val="center"/>
          </w:tcPr>
          <w:p w14:paraId="7A4135F8" w14:textId="5CDCD148" w:rsidR="006F46FB" w:rsidRPr="00C43E1B" w:rsidRDefault="006F46FB" w:rsidP="006E3581">
            <w:pPr>
              <w:pStyle w:val="Nadpis2-1"/>
              <w:tabs>
                <w:tab w:val="clear" w:pos="737"/>
              </w:tabs>
              <w:ind w:left="336" w:hanging="336"/>
              <w:rPr>
                <w:rStyle w:val="Tun"/>
                <w:b/>
                <w:caps w:val="0"/>
                <w:sz w:val="16"/>
                <w:szCs w:val="16"/>
              </w:rPr>
            </w:pPr>
            <w:r w:rsidRPr="00F91A17">
              <w:rPr>
                <w:rStyle w:val="Tun"/>
                <w:b/>
                <w:caps w:val="0"/>
                <w:sz w:val="16"/>
                <w:szCs w:val="16"/>
              </w:rPr>
              <w:t>Dílčí etapa</w:t>
            </w:r>
          </w:p>
        </w:tc>
        <w:tc>
          <w:tcPr>
            <w:tcW w:w="4001" w:type="dxa"/>
            <w:vAlign w:val="center"/>
          </w:tcPr>
          <w:p w14:paraId="32C06826" w14:textId="1EE0B524" w:rsidR="006F46FB" w:rsidRPr="00CC0471" w:rsidRDefault="006F46FB" w:rsidP="006F46FB">
            <w:pPr>
              <w:pStyle w:val="Tabulka"/>
              <w:rPr>
                <w:sz w:val="16"/>
              </w:rPr>
            </w:pPr>
            <w:r w:rsidRPr="00CC0471">
              <w:rPr>
                <w:sz w:val="16"/>
              </w:rPr>
              <w:t xml:space="preserve">do </w:t>
            </w:r>
            <w:r>
              <w:rPr>
                <w:sz w:val="16"/>
              </w:rPr>
              <w:t>31</w:t>
            </w:r>
            <w:r w:rsidRPr="00CC0471">
              <w:rPr>
                <w:sz w:val="16"/>
              </w:rPr>
              <w:t xml:space="preserve">. </w:t>
            </w:r>
            <w:r w:rsidR="00D0337E">
              <w:rPr>
                <w:sz w:val="16"/>
              </w:rPr>
              <w:t>10</w:t>
            </w:r>
            <w:r w:rsidRPr="00CC0471">
              <w:rPr>
                <w:sz w:val="16"/>
              </w:rPr>
              <w:t>. 202</w:t>
            </w:r>
            <w:r>
              <w:rPr>
                <w:sz w:val="16"/>
              </w:rPr>
              <w:t>6</w:t>
            </w:r>
          </w:p>
        </w:tc>
        <w:tc>
          <w:tcPr>
            <w:tcW w:w="3515" w:type="dxa"/>
            <w:vAlign w:val="center"/>
          </w:tcPr>
          <w:p w14:paraId="1A6859CA" w14:textId="2F1A391E" w:rsidR="006F46FB" w:rsidRDefault="006F46FB" w:rsidP="006F46FB">
            <w:pPr>
              <w:pStyle w:val="Textbezodsazen"/>
              <w:jc w:val="left"/>
              <w:rPr>
                <w:sz w:val="16"/>
              </w:rPr>
            </w:pPr>
            <w:r>
              <w:rPr>
                <w:sz w:val="16"/>
              </w:rPr>
              <w:t>Definitivní p</w:t>
            </w:r>
            <w:r w:rsidRPr="00C43E1B">
              <w:rPr>
                <w:sz w:val="16"/>
              </w:rPr>
              <w:t xml:space="preserve">ředání </w:t>
            </w:r>
            <w:r>
              <w:rPr>
                <w:sz w:val="16"/>
              </w:rPr>
              <w:t>DSP+</w:t>
            </w:r>
            <w:r w:rsidRPr="00C43E1B">
              <w:rPr>
                <w:sz w:val="16"/>
              </w:rPr>
              <w:t xml:space="preserve">PDPS </w:t>
            </w:r>
            <w:r>
              <w:rPr>
                <w:sz w:val="16"/>
              </w:rPr>
              <w:t xml:space="preserve">s kompletní </w:t>
            </w:r>
            <w:r w:rsidRPr="00A52EBB">
              <w:rPr>
                <w:sz w:val="16"/>
              </w:rPr>
              <w:t xml:space="preserve">dokladovou částí, </w:t>
            </w:r>
            <w:r w:rsidRPr="004E0904">
              <w:rPr>
                <w:sz w:val="16"/>
              </w:rPr>
              <w:t xml:space="preserve">náklady a oceněnými soupisy prací </w:t>
            </w:r>
            <w:r>
              <w:rPr>
                <w:sz w:val="16"/>
              </w:rPr>
              <w:t xml:space="preserve">a geodetické části </w:t>
            </w:r>
            <w:r w:rsidRPr="004E0904">
              <w:rPr>
                <w:sz w:val="16"/>
              </w:rPr>
              <w:t xml:space="preserve">ve struktuře dle </w:t>
            </w:r>
            <w:r>
              <w:rPr>
                <w:sz w:val="16"/>
              </w:rPr>
              <w:t xml:space="preserve">VTP a </w:t>
            </w:r>
            <w:r w:rsidRPr="004E0904">
              <w:rPr>
                <w:sz w:val="16"/>
              </w:rPr>
              <w:t>ZTP</w:t>
            </w:r>
            <w:r w:rsidRPr="00C43E1B">
              <w:rPr>
                <w:sz w:val="16"/>
              </w:rPr>
              <w:t xml:space="preserve"> </w:t>
            </w:r>
          </w:p>
        </w:tc>
        <w:tc>
          <w:tcPr>
            <w:tcW w:w="3378" w:type="dxa"/>
            <w:vAlign w:val="center"/>
          </w:tcPr>
          <w:p w14:paraId="30496803" w14:textId="72558F19" w:rsidR="006F46FB" w:rsidRPr="00C43E1B" w:rsidRDefault="00741942" w:rsidP="006F46FB">
            <w:pPr>
              <w:pStyle w:val="Textbezodsazen"/>
              <w:jc w:val="left"/>
              <w:rPr>
                <w:sz w:val="16"/>
              </w:rPr>
            </w:pPr>
            <w:r>
              <w:rPr>
                <w:sz w:val="16"/>
              </w:rPr>
              <w:t>Předávací protokol</w:t>
            </w:r>
          </w:p>
        </w:tc>
      </w:tr>
      <w:tr w:rsidR="006F46FB" w:rsidRPr="006B1A1B" w14:paraId="487A50FA" w14:textId="77777777" w:rsidTr="00F91A17">
        <w:trPr>
          <w:jc w:val="center"/>
        </w:trPr>
        <w:tc>
          <w:tcPr>
            <w:tcW w:w="2768" w:type="dxa"/>
            <w:vAlign w:val="center"/>
          </w:tcPr>
          <w:p w14:paraId="77926836" w14:textId="150182EC" w:rsidR="00EA55EA" w:rsidRDefault="00EA55EA" w:rsidP="006E3581">
            <w:pPr>
              <w:pStyle w:val="Nadpis2-1"/>
              <w:tabs>
                <w:tab w:val="clear" w:pos="737"/>
              </w:tabs>
              <w:ind w:left="336" w:hanging="336"/>
              <w:rPr>
                <w:rStyle w:val="Tun"/>
                <w:b/>
                <w:caps w:val="0"/>
                <w:sz w:val="16"/>
                <w:szCs w:val="16"/>
              </w:rPr>
            </w:pPr>
            <w:r w:rsidRPr="00F91A17">
              <w:rPr>
                <w:rStyle w:val="Tun"/>
                <w:b/>
                <w:caps w:val="0"/>
                <w:sz w:val="16"/>
                <w:szCs w:val="16"/>
              </w:rPr>
              <w:t>Dílčí etapa</w:t>
            </w:r>
          </w:p>
          <w:p w14:paraId="22D8177B" w14:textId="22998BBC" w:rsidR="006F46FB" w:rsidRPr="00C43E1B" w:rsidRDefault="006F46FB" w:rsidP="006F46FB">
            <w:pPr>
              <w:pStyle w:val="Nadpis1-1"/>
              <w:numPr>
                <w:ilvl w:val="0"/>
                <w:numId w:val="0"/>
              </w:numPr>
              <w:ind w:left="737" w:hanging="737"/>
              <w:rPr>
                <w:rStyle w:val="Tun"/>
                <w:sz w:val="16"/>
                <w:szCs w:val="16"/>
              </w:rPr>
            </w:pPr>
            <w:r w:rsidRPr="00C43E1B">
              <w:rPr>
                <w:rStyle w:val="Tun"/>
                <w:b/>
                <w:caps w:val="0"/>
                <w:sz w:val="16"/>
                <w:szCs w:val="16"/>
              </w:rPr>
              <w:t>Termín dokončení díla</w:t>
            </w:r>
            <w:r w:rsidRPr="00C43E1B">
              <w:rPr>
                <w:rStyle w:val="Tun"/>
                <w:sz w:val="16"/>
                <w:szCs w:val="16"/>
              </w:rPr>
              <w:t xml:space="preserve"> </w:t>
            </w:r>
          </w:p>
        </w:tc>
        <w:tc>
          <w:tcPr>
            <w:tcW w:w="4001" w:type="dxa"/>
            <w:vAlign w:val="center"/>
          </w:tcPr>
          <w:p w14:paraId="57098759" w14:textId="1D9F0154" w:rsidR="006F46FB" w:rsidRPr="00CC0471" w:rsidRDefault="006F46FB" w:rsidP="006F46FB">
            <w:pPr>
              <w:pStyle w:val="Tabulka"/>
              <w:rPr>
                <w:sz w:val="16"/>
              </w:rPr>
            </w:pPr>
            <w:r w:rsidRPr="00CC0471">
              <w:rPr>
                <w:sz w:val="16"/>
              </w:rPr>
              <w:t xml:space="preserve">do </w:t>
            </w:r>
            <w:r>
              <w:rPr>
                <w:sz w:val="16"/>
              </w:rPr>
              <w:t>31</w:t>
            </w:r>
            <w:r w:rsidRPr="00CC0471">
              <w:rPr>
                <w:sz w:val="16"/>
              </w:rPr>
              <w:t xml:space="preserve">. </w:t>
            </w:r>
            <w:r>
              <w:rPr>
                <w:sz w:val="16"/>
              </w:rPr>
              <w:t>1</w:t>
            </w:r>
            <w:r w:rsidR="008D3667">
              <w:rPr>
                <w:sz w:val="16"/>
              </w:rPr>
              <w:t>2</w:t>
            </w:r>
            <w:r w:rsidRPr="00CC0471">
              <w:rPr>
                <w:sz w:val="16"/>
              </w:rPr>
              <w:t>. 202</w:t>
            </w:r>
            <w:r>
              <w:rPr>
                <w:sz w:val="16"/>
              </w:rPr>
              <w:t>6</w:t>
            </w:r>
          </w:p>
        </w:tc>
        <w:tc>
          <w:tcPr>
            <w:tcW w:w="3515" w:type="dxa"/>
            <w:vAlign w:val="center"/>
          </w:tcPr>
          <w:p w14:paraId="239A4DFB" w14:textId="322ABAB8" w:rsidR="006F46FB" w:rsidRPr="00C43E1B" w:rsidRDefault="006F46FB" w:rsidP="006F46FB">
            <w:pPr>
              <w:pStyle w:val="Textbezodsazen"/>
              <w:jc w:val="left"/>
              <w:rPr>
                <w:sz w:val="16"/>
              </w:rPr>
            </w:pPr>
            <w:r w:rsidRPr="000A7F5C">
              <w:rPr>
                <w:sz w:val="16"/>
              </w:rPr>
              <w:t>Nabytí právní moci povolení záměru stavby</w:t>
            </w:r>
          </w:p>
        </w:tc>
        <w:tc>
          <w:tcPr>
            <w:tcW w:w="3378" w:type="dxa"/>
            <w:vAlign w:val="center"/>
          </w:tcPr>
          <w:p w14:paraId="4BA1A0D9" w14:textId="77777777" w:rsidR="00741942" w:rsidRDefault="006F46FB" w:rsidP="006F46FB">
            <w:pPr>
              <w:pStyle w:val="Tabulka"/>
              <w:rPr>
                <w:sz w:val="16"/>
              </w:rPr>
            </w:pPr>
            <w:r w:rsidRPr="00F37B33">
              <w:rPr>
                <w:sz w:val="16"/>
              </w:rPr>
              <w:t>Protokol o provedení Díla</w:t>
            </w:r>
            <w:r>
              <w:rPr>
                <w:sz w:val="16"/>
              </w:rPr>
              <w:t xml:space="preserve"> </w:t>
            </w:r>
          </w:p>
          <w:p w14:paraId="36F8AECA" w14:textId="2C942D7B" w:rsidR="006F46FB" w:rsidRDefault="006F46FB" w:rsidP="006F46FB">
            <w:pPr>
              <w:pStyle w:val="Tabulka"/>
              <w:rPr>
                <w:sz w:val="16"/>
                <w:szCs w:val="16"/>
              </w:rPr>
            </w:pPr>
            <w:r>
              <w:rPr>
                <w:sz w:val="16"/>
              </w:rPr>
              <w:t>a</w:t>
            </w:r>
          </w:p>
          <w:p w14:paraId="71AE5831" w14:textId="2C636C45" w:rsidR="006F46FB" w:rsidRPr="005A64C3" w:rsidRDefault="006F46FB" w:rsidP="006F46FB">
            <w:pPr>
              <w:pStyle w:val="Textbezodsazen"/>
              <w:jc w:val="left"/>
              <w:rPr>
                <w:sz w:val="16"/>
              </w:rPr>
            </w:pPr>
            <w:r w:rsidRPr="003A2653">
              <w:rPr>
                <w:sz w:val="16"/>
                <w:szCs w:val="16"/>
              </w:rPr>
              <w:t xml:space="preserve">Předání </w:t>
            </w:r>
            <w:r w:rsidRPr="003A2653">
              <w:rPr>
                <w:sz w:val="16"/>
              </w:rPr>
              <w:t>povolení v</w:t>
            </w:r>
            <w:r w:rsidRPr="003A2653">
              <w:rPr>
                <w:sz w:val="16"/>
                <w:szCs w:val="16"/>
              </w:rPr>
              <w:t> </w:t>
            </w:r>
            <w:r w:rsidRPr="003A2653">
              <w:rPr>
                <w:sz w:val="16"/>
              </w:rPr>
              <w:t>právní moci</w:t>
            </w:r>
          </w:p>
        </w:tc>
      </w:tr>
    </w:tbl>
    <w:p w14:paraId="112ECDE9" w14:textId="77777777" w:rsidR="00B72613" w:rsidRDefault="00B72613" w:rsidP="00B72613">
      <w:pPr>
        <w:pStyle w:val="Nadpisbezsl1-2"/>
        <w:sectPr w:rsidR="00B72613" w:rsidSect="00417DF5">
          <w:headerReference w:type="default" r:id="rId32"/>
          <w:footerReference w:type="even" r:id="rId33"/>
          <w:footerReference w:type="default" r:id="rId34"/>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335143" w:rsidRPr="0017282C" w14:paraId="1626CB6C" w14:textId="77777777" w:rsidTr="0033514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2D009F7" w14:textId="77777777" w:rsidR="00335143" w:rsidRPr="0017282C" w:rsidRDefault="00335143" w:rsidP="00335143">
            <w:pPr>
              <w:pStyle w:val="Tabulka"/>
              <w:rPr>
                <w:rStyle w:val="Nadpisvtabulce"/>
                <w:b/>
              </w:rPr>
            </w:pPr>
            <w:r w:rsidRPr="0017282C">
              <w:rPr>
                <w:rStyle w:val="Nadpisvtabulce"/>
                <w:b/>
              </w:rPr>
              <w:t>Jméno a příjmení</w:t>
            </w:r>
          </w:p>
        </w:tc>
        <w:tc>
          <w:tcPr>
            <w:tcW w:w="5759" w:type="dxa"/>
          </w:tcPr>
          <w:p w14:paraId="43431A09" w14:textId="0773586F" w:rsidR="00335143" w:rsidRPr="0017282C" w:rsidRDefault="00335143" w:rsidP="00335143">
            <w:pPr>
              <w:pStyle w:val="Tabulka"/>
              <w:rPr>
                <w:highlight w:val="green"/>
              </w:rPr>
            </w:pPr>
            <w:r>
              <w:t>Ing. Jiří MACHO</w:t>
            </w:r>
          </w:p>
        </w:tc>
      </w:tr>
      <w:tr w:rsidR="00335143" w:rsidRPr="00F95FBD" w14:paraId="40ECAF95" w14:textId="77777777" w:rsidTr="00335143">
        <w:trPr>
          <w:trHeight w:val="170"/>
        </w:trPr>
        <w:tc>
          <w:tcPr>
            <w:tcW w:w="3030" w:type="dxa"/>
          </w:tcPr>
          <w:p w14:paraId="69569E69" w14:textId="77777777" w:rsidR="00335143" w:rsidRPr="00F95FBD" w:rsidRDefault="00335143" w:rsidP="00335143">
            <w:pPr>
              <w:pStyle w:val="Tabulka"/>
            </w:pPr>
            <w:r w:rsidRPr="00F95FBD">
              <w:t>Adresa</w:t>
            </w:r>
          </w:p>
        </w:tc>
        <w:tc>
          <w:tcPr>
            <w:tcW w:w="5759" w:type="dxa"/>
          </w:tcPr>
          <w:p w14:paraId="4B95CA5E" w14:textId="6F144987" w:rsidR="00335143" w:rsidRPr="00FB4272" w:rsidRDefault="00335143" w:rsidP="00335143">
            <w:pPr>
              <w:pStyle w:val="Tabulka"/>
              <w:rPr>
                <w:highlight w:val="green"/>
              </w:rPr>
            </w:pPr>
            <w:r>
              <w:t>Správa železnic, státní organizace, OŘ OVA, Muglinovská 1038/5, 702 00 Ostrava</w:t>
            </w:r>
          </w:p>
        </w:tc>
      </w:tr>
      <w:tr w:rsidR="00335143" w:rsidRPr="00F95FBD" w14:paraId="2F71D29D" w14:textId="77777777" w:rsidTr="00335143">
        <w:trPr>
          <w:trHeight w:val="170"/>
        </w:trPr>
        <w:tc>
          <w:tcPr>
            <w:tcW w:w="3030" w:type="dxa"/>
          </w:tcPr>
          <w:p w14:paraId="5318CB3B" w14:textId="77777777" w:rsidR="00335143" w:rsidRPr="00F95FBD" w:rsidRDefault="00335143" w:rsidP="00335143">
            <w:pPr>
              <w:pStyle w:val="Tabulka"/>
            </w:pPr>
            <w:r w:rsidRPr="00F95FBD">
              <w:t>E-mail</w:t>
            </w:r>
          </w:p>
        </w:tc>
        <w:tc>
          <w:tcPr>
            <w:tcW w:w="5759" w:type="dxa"/>
          </w:tcPr>
          <w:p w14:paraId="19D9C3F6" w14:textId="7855AA83" w:rsidR="00335143" w:rsidRPr="00FB4272" w:rsidRDefault="00335143" w:rsidP="00335143">
            <w:pPr>
              <w:pStyle w:val="Tabulka"/>
              <w:rPr>
                <w:highlight w:val="green"/>
              </w:rPr>
            </w:pPr>
            <w:hyperlink r:id="rId35" w:history="1">
              <w:r w:rsidRPr="004F77B0">
                <w:rPr>
                  <w:rStyle w:val="Hypertextovodkaz"/>
                  <w:noProof w:val="0"/>
                  <w:color w:val="auto"/>
                  <w:u w:val="none"/>
                </w:rPr>
                <w:t>Macho@spravazeleznic.cz</w:t>
              </w:r>
            </w:hyperlink>
          </w:p>
        </w:tc>
      </w:tr>
      <w:tr w:rsidR="00335143" w:rsidRPr="00F95FBD" w14:paraId="34D35C90" w14:textId="77777777" w:rsidTr="00335143">
        <w:trPr>
          <w:trHeight w:val="170"/>
        </w:trPr>
        <w:tc>
          <w:tcPr>
            <w:tcW w:w="3030" w:type="dxa"/>
          </w:tcPr>
          <w:p w14:paraId="3CA9AC60" w14:textId="77777777" w:rsidR="00335143" w:rsidRPr="00F95FBD" w:rsidRDefault="00335143" w:rsidP="00335143">
            <w:pPr>
              <w:pStyle w:val="Tabulka"/>
            </w:pPr>
            <w:r w:rsidRPr="00F95FBD">
              <w:t>Telefon</w:t>
            </w:r>
          </w:p>
        </w:tc>
        <w:tc>
          <w:tcPr>
            <w:tcW w:w="5759" w:type="dxa"/>
          </w:tcPr>
          <w:p w14:paraId="65E9F65B" w14:textId="097B6824" w:rsidR="00335143" w:rsidRPr="00FB4272" w:rsidRDefault="00335143" w:rsidP="00335143">
            <w:pPr>
              <w:pStyle w:val="Tabulka"/>
              <w:rPr>
                <w:highlight w:val="green"/>
              </w:rPr>
            </w:pPr>
            <w:r>
              <w:t>+420 972 766 100</w:t>
            </w:r>
          </w:p>
        </w:tc>
      </w:tr>
      <w:tr w:rsidR="00741942" w:rsidRPr="00F95FBD" w14:paraId="23FC78B6" w14:textId="77777777" w:rsidTr="00335143">
        <w:trPr>
          <w:trHeight w:val="170"/>
        </w:trPr>
        <w:tc>
          <w:tcPr>
            <w:tcW w:w="3030" w:type="dxa"/>
          </w:tcPr>
          <w:p w14:paraId="3C4B0AFA" w14:textId="56940D1E" w:rsidR="00741942" w:rsidRPr="00F95FBD" w:rsidRDefault="00741942" w:rsidP="00741942">
            <w:pPr>
              <w:pStyle w:val="Tabulka"/>
            </w:pPr>
            <w:r w:rsidRPr="00F95FBD">
              <w:rPr>
                <w:rStyle w:val="Nadpisvtabulce"/>
              </w:rPr>
              <w:t>Jméno a příjmení</w:t>
            </w:r>
          </w:p>
        </w:tc>
        <w:tc>
          <w:tcPr>
            <w:tcW w:w="5759" w:type="dxa"/>
          </w:tcPr>
          <w:p w14:paraId="25F0DA89" w14:textId="08C82BE4" w:rsidR="00741942" w:rsidRDefault="00741942" w:rsidP="00741942">
            <w:pPr>
              <w:pStyle w:val="Tabulka"/>
            </w:pPr>
            <w:r w:rsidRPr="006B26D8">
              <w:rPr>
                <w:rStyle w:val="Nadpisvtabulce"/>
              </w:rPr>
              <w:t>Ing. Pavel MAREČEK</w:t>
            </w:r>
          </w:p>
        </w:tc>
      </w:tr>
      <w:tr w:rsidR="00741942" w:rsidRPr="00F95FBD" w14:paraId="574A5B4F" w14:textId="77777777" w:rsidTr="00335143">
        <w:trPr>
          <w:trHeight w:val="170"/>
        </w:trPr>
        <w:tc>
          <w:tcPr>
            <w:tcW w:w="3030" w:type="dxa"/>
          </w:tcPr>
          <w:p w14:paraId="38259FC9" w14:textId="02488434" w:rsidR="00741942" w:rsidRPr="00F95FBD" w:rsidRDefault="00741942" w:rsidP="00741942">
            <w:pPr>
              <w:pStyle w:val="Tabulka"/>
            </w:pPr>
            <w:r w:rsidRPr="00F95FBD">
              <w:t>Adresa</w:t>
            </w:r>
          </w:p>
        </w:tc>
        <w:tc>
          <w:tcPr>
            <w:tcW w:w="5759" w:type="dxa"/>
          </w:tcPr>
          <w:p w14:paraId="166FBA4A" w14:textId="33045F1C" w:rsidR="00741942" w:rsidRDefault="00741942" w:rsidP="00741942">
            <w:pPr>
              <w:pStyle w:val="Tabulka"/>
            </w:pPr>
            <w:r>
              <w:t>Správa železnic, státní organizace, OŘ OVA, Muglinovská 1038/5, 702 00 Ostrava</w:t>
            </w:r>
          </w:p>
        </w:tc>
      </w:tr>
      <w:tr w:rsidR="00741942" w:rsidRPr="00F95FBD" w14:paraId="575E93D9" w14:textId="77777777" w:rsidTr="00335143">
        <w:trPr>
          <w:trHeight w:val="170"/>
        </w:trPr>
        <w:tc>
          <w:tcPr>
            <w:tcW w:w="3030" w:type="dxa"/>
          </w:tcPr>
          <w:p w14:paraId="2E48D24D" w14:textId="49C1930F" w:rsidR="00741942" w:rsidRPr="00F95FBD" w:rsidRDefault="00741942" w:rsidP="00741942">
            <w:pPr>
              <w:pStyle w:val="Tabulka"/>
            </w:pPr>
            <w:r w:rsidRPr="00F95FBD">
              <w:t>E-mail</w:t>
            </w:r>
          </w:p>
        </w:tc>
        <w:tc>
          <w:tcPr>
            <w:tcW w:w="5759" w:type="dxa"/>
          </w:tcPr>
          <w:p w14:paraId="3AB89CA7" w14:textId="223387C9" w:rsidR="00741942" w:rsidRDefault="00741942" w:rsidP="00741942">
            <w:pPr>
              <w:pStyle w:val="Tabulka"/>
            </w:pPr>
            <w:r w:rsidRPr="005D3BC5">
              <w:rPr>
                <w:rStyle w:val="Nadpisvtabulce"/>
                <w:b w:val="0"/>
                <w:bCs/>
              </w:rPr>
              <w:t>Marecek@spravazeleznic.cz</w:t>
            </w:r>
          </w:p>
        </w:tc>
      </w:tr>
      <w:tr w:rsidR="00741942" w:rsidRPr="00F95FBD" w14:paraId="07FDFF89" w14:textId="77777777" w:rsidTr="00335143">
        <w:trPr>
          <w:trHeight w:val="170"/>
        </w:trPr>
        <w:tc>
          <w:tcPr>
            <w:tcW w:w="3030" w:type="dxa"/>
          </w:tcPr>
          <w:p w14:paraId="3520F596" w14:textId="2DECDBA0" w:rsidR="00741942" w:rsidRPr="00F95FBD" w:rsidRDefault="00741942" w:rsidP="00741942">
            <w:pPr>
              <w:pStyle w:val="Tabulka"/>
            </w:pPr>
            <w:r w:rsidRPr="00F95FBD">
              <w:t>Telefon</w:t>
            </w:r>
          </w:p>
        </w:tc>
        <w:tc>
          <w:tcPr>
            <w:tcW w:w="5759" w:type="dxa"/>
          </w:tcPr>
          <w:p w14:paraId="4C7A3988" w14:textId="72B2460A" w:rsidR="00741942" w:rsidRDefault="00741942" w:rsidP="00741942">
            <w:pPr>
              <w:pStyle w:val="Tabulka"/>
            </w:pPr>
            <w:r w:rsidRPr="005D3BC5">
              <w:rPr>
                <w:rStyle w:val="Nadpisvtabulce"/>
                <w:b w:val="0"/>
                <w:bCs/>
              </w:rPr>
              <w:t>+420 972 766 102</w:t>
            </w:r>
          </w:p>
        </w:tc>
      </w:tr>
    </w:tbl>
    <w:p w14:paraId="2B92D608" w14:textId="77777777" w:rsidR="002038D5" w:rsidRPr="00585FE1" w:rsidRDefault="002038D5" w:rsidP="00502690">
      <w:pPr>
        <w:pStyle w:val="Textbezodsazen"/>
        <w:rPr>
          <w:b/>
          <w:bCs/>
        </w:rPr>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D61A5F" w:rsidRPr="0017282C" w14:paraId="5CCFD43E" w14:textId="77777777" w:rsidTr="00583D0C">
        <w:trPr>
          <w:cnfStyle w:val="100000000000" w:firstRow="1" w:lastRow="0" w:firstColumn="0" w:lastColumn="0" w:oddVBand="0" w:evenVBand="0" w:oddHBand="0" w:evenHBand="0" w:firstRowFirstColumn="0" w:firstRowLastColumn="0" w:lastRowFirstColumn="0" w:lastRowLastColumn="0"/>
        </w:trPr>
        <w:tc>
          <w:tcPr>
            <w:tcW w:w="3030" w:type="dxa"/>
          </w:tcPr>
          <w:p w14:paraId="4C28E082" w14:textId="77777777" w:rsidR="00D61A5F" w:rsidRPr="00295FF1" w:rsidRDefault="00D61A5F" w:rsidP="00D61A5F">
            <w:pPr>
              <w:pStyle w:val="Tabulka"/>
              <w:rPr>
                <w:rStyle w:val="Nadpisvtabulce"/>
                <w:b/>
              </w:rPr>
            </w:pPr>
            <w:r w:rsidRPr="00295FF1">
              <w:rPr>
                <w:rStyle w:val="Nadpisvtabulce"/>
                <w:b/>
              </w:rPr>
              <w:t>Jméno a příjmení</w:t>
            </w:r>
          </w:p>
        </w:tc>
        <w:tc>
          <w:tcPr>
            <w:tcW w:w="5759" w:type="dxa"/>
          </w:tcPr>
          <w:p w14:paraId="5739BB35" w14:textId="61D2BCFF" w:rsidR="00D61A5F" w:rsidRPr="00D61A5F" w:rsidRDefault="00D61A5F" w:rsidP="00D61A5F">
            <w:pPr>
              <w:pStyle w:val="Tabulka"/>
              <w:rPr>
                <w:bCs/>
              </w:rPr>
            </w:pPr>
            <w:r w:rsidRPr="00D61A5F">
              <w:rPr>
                <w:bCs/>
              </w:rPr>
              <w:t xml:space="preserve">Ing. </w:t>
            </w:r>
            <w:r w:rsidR="00F91A17">
              <w:rPr>
                <w:bCs/>
              </w:rPr>
              <w:t>Tomáš RAŠKA</w:t>
            </w:r>
          </w:p>
        </w:tc>
      </w:tr>
      <w:tr w:rsidR="00D61A5F" w:rsidRPr="00F95FBD" w14:paraId="706FF4D5" w14:textId="77777777" w:rsidTr="00583D0C">
        <w:tc>
          <w:tcPr>
            <w:tcW w:w="3030" w:type="dxa"/>
          </w:tcPr>
          <w:p w14:paraId="2C0E2F42" w14:textId="77777777" w:rsidR="00D61A5F" w:rsidRPr="00F95FBD" w:rsidRDefault="00D61A5F" w:rsidP="00D61A5F">
            <w:pPr>
              <w:pStyle w:val="Tabulka"/>
            </w:pPr>
            <w:r w:rsidRPr="00F95FBD">
              <w:t>Adresa</w:t>
            </w:r>
          </w:p>
        </w:tc>
        <w:tc>
          <w:tcPr>
            <w:tcW w:w="5759" w:type="dxa"/>
            <w:vAlign w:val="center"/>
          </w:tcPr>
          <w:p w14:paraId="3737BD8F" w14:textId="1E2CADE3" w:rsidR="00D61A5F" w:rsidRPr="00FB4272" w:rsidRDefault="00D61A5F" w:rsidP="00D61A5F">
            <w:pPr>
              <w:pStyle w:val="Tabulka"/>
              <w:rPr>
                <w:highlight w:val="green"/>
              </w:rPr>
            </w:pPr>
            <w:r w:rsidRPr="00B13186">
              <w:t xml:space="preserve">Správa železnic, státní organizace, Oblastní ředitelství Ostrava, </w:t>
            </w:r>
            <w:r w:rsidR="00F91A17" w:rsidRPr="00F91A17">
              <w:t>Nerudova 773/1</w:t>
            </w:r>
            <w:r w:rsidRPr="00B13186">
              <w:t>, 7</w:t>
            </w:r>
            <w:r w:rsidR="00F91A17">
              <w:t>79</w:t>
            </w:r>
            <w:r w:rsidRPr="00B13186">
              <w:t xml:space="preserve"> 00 O</w:t>
            </w:r>
            <w:r w:rsidR="00F91A17">
              <w:t>lomouc</w:t>
            </w:r>
          </w:p>
        </w:tc>
      </w:tr>
      <w:tr w:rsidR="00D61A5F" w:rsidRPr="00F95FBD" w14:paraId="1D11AA7F" w14:textId="77777777" w:rsidTr="00583D0C">
        <w:tc>
          <w:tcPr>
            <w:tcW w:w="3030" w:type="dxa"/>
          </w:tcPr>
          <w:p w14:paraId="12108013" w14:textId="77777777" w:rsidR="00D61A5F" w:rsidRPr="0073228D" w:rsidRDefault="00D61A5F" w:rsidP="00D61A5F">
            <w:pPr>
              <w:pStyle w:val="Tabulka"/>
            </w:pPr>
            <w:r w:rsidRPr="0073228D">
              <w:t>E-mail</w:t>
            </w:r>
          </w:p>
        </w:tc>
        <w:tc>
          <w:tcPr>
            <w:tcW w:w="5759" w:type="dxa"/>
            <w:vAlign w:val="center"/>
          </w:tcPr>
          <w:p w14:paraId="1E0E1393" w14:textId="52E6CF8B" w:rsidR="00D61A5F" w:rsidRPr="0073228D" w:rsidRDefault="00F91A17" w:rsidP="00D61A5F">
            <w:pPr>
              <w:pStyle w:val="Tabulka"/>
            </w:pPr>
            <w:r w:rsidRPr="00F91A17">
              <w:t>Raska@spravazeleznic.cz</w:t>
            </w:r>
          </w:p>
        </w:tc>
      </w:tr>
      <w:tr w:rsidR="00D61A5F" w:rsidRPr="00F95FBD" w14:paraId="21B83451" w14:textId="77777777" w:rsidTr="00583D0C">
        <w:tc>
          <w:tcPr>
            <w:tcW w:w="3030" w:type="dxa"/>
          </w:tcPr>
          <w:p w14:paraId="49C6978A" w14:textId="77777777" w:rsidR="00D61A5F" w:rsidRPr="0073228D" w:rsidRDefault="00D61A5F" w:rsidP="00D61A5F">
            <w:pPr>
              <w:pStyle w:val="Tabulka"/>
            </w:pPr>
            <w:r w:rsidRPr="0073228D">
              <w:t>Telefon</w:t>
            </w:r>
          </w:p>
        </w:tc>
        <w:tc>
          <w:tcPr>
            <w:tcW w:w="5759" w:type="dxa"/>
            <w:vAlign w:val="center"/>
          </w:tcPr>
          <w:p w14:paraId="62B054F5" w14:textId="70E4F902" w:rsidR="00D61A5F" w:rsidRPr="0073228D" w:rsidRDefault="00F91A17" w:rsidP="00D61A5F">
            <w:pPr>
              <w:pStyle w:val="Tabulka"/>
            </w:pPr>
            <w:r w:rsidRPr="00F91A17">
              <w:t>+420 724 053 872</w:t>
            </w:r>
          </w:p>
        </w:tc>
      </w:tr>
      <w:tr w:rsidR="00D61A5F" w:rsidRPr="0017282C" w14:paraId="40B61D14" w14:textId="77777777" w:rsidTr="0060249C">
        <w:tc>
          <w:tcPr>
            <w:tcW w:w="3030" w:type="dxa"/>
            <w:shd w:val="clear" w:color="auto" w:fill="F2F2F2" w:themeFill="background1" w:themeFillShade="F2"/>
          </w:tcPr>
          <w:p w14:paraId="38C66E65" w14:textId="77777777" w:rsidR="00D61A5F" w:rsidRPr="004155DD" w:rsidRDefault="00D61A5F" w:rsidP="00D61A5F">
            <w:pPr>
              <w:pStyle w:val="Tabulka"/>
              <w:rPr>
                <w:rStyle w:val="Nadpisvtabulce"/>
                <w:b w:val="0"/>
              </w:rPr>
            </w:pPr>
            <w:r w:rsidRPr="004155DD">
              <w:rPr>
                <w:rStyle w:val="Nadpisvtabulce"/>
              </w:rPr>
              <w:t>Jméno a příjmení</w:t>
            </w:r>
          </w:p>
        </w:tc>
        <w:tc>
          <w:tcPr>
            <w:tcW w:w="5759" w:type="dxa"/>
            <w:shd w:val="clear" w:color="auto" w:fill="F2F2F2" w:themeFill="background1" w:themeFillShade="F2"/>
            <w:vAlign w:val="center"/>
          </w:tcPr>
          <w:p w14:paraId="2F85F288" w14:textId="487F3B82" w:rsidR="00D61A5F" w:rsidRPr="004155DD" w:rsidRDefault="00D61A5F" w:rsidP="00D61A5F">
            <w:pPr>
              <w:pStyle w:val="Tabulka"/>
              <w:rPr>
                <w:b/>
                <w:bCs/>
              </w:rPr>
            </w:pPr>
            <w:r w:rsidRPr="00DA2AE8">
              <w:rPr>
                <w:b/>
              </w:rPr>
              <w:t xml:space="preserve">Ing. </w:t>
            </w:r>
            <w:r w:rsidR="00F91A17">
              <w:rPr>
                <w:b/>
              </w:rPr>
              <w:t>Lukáš ZÍTKA</w:t>
            </w:r>
          </w:p>
        </w:tc>
      </w:tr>
      <w:tr w:rsidR="00D61A5F" w:rsidRPr="00F95FBD" w14:paraId="264407BB" w14:textId="77777777" w:rsidTr="0060249C">
        <w:tc>
          <w:tcPr>
            <w:tcW w:w="3030" w:type="dxa"/>
          </w:tcPr>
          <w:p w14:paraId="258661A8" w14:textId="77777777" w:rsidR="00D61A5F" w:rsidRPr="00F95FBD" w:rsidRDefault="00D61A5F" w:rsidP="00D61A5F">
            <w:pPr>
              <w:pStyle w:val="Tabulka"/>
            </w:pPr>
            <w:r w:rsidRPr="00F95FBD">
              <w:t>Adresa</w:t>
            </w:r>
          </w:p>
        </w:tc>
        <w:tc>
          <w:tcPr>
            <w:tcW w:w="5759" w:type="dxa"/>
            <w:vAlign w:val="center"/>
          </w:tcPr>
          <w:p w14:paraId="2F5D3842" w14:textId="7FEE2F99" w:rsidR="00D61A5F" w:rsidRPr="00FB4272" w:rsidRDefault="00F91A17" w:rsidP="00D61A5F">
            <w:pPr>
              <w:pStyle w:val="Tabulka"/>
              <w:rPr>
                <w:highlight w:val="green"/>
              </w:rPr>
            </w:pPr>
            <w:r w:rsidRPr="00B13186">
              <w:t xml:space="preserve">Správa železnic, státní organizace, Oblastní ředitelství Ostrava, </w:t>
            </w:r>
            <w:r w:rsidRPr="00F91A17">
              <w:t>Nerudova 773/1</w:t>
            </w:r>
            <w:r w:rsidRPr="00B13186">
              <w:t>, 7</w:t>
            </w:r>
            <w:r>
              <w:t>79</w:t>
            </w:r>
            <w:r w:rsidRPr="00B13186">
              <w:t xml:space="preserve"> 00 O</w:t>
            </w:r>
            <w:r>
              <w:t>lomouc</w:t>
            </w:r>
          </w:p>
        </w:tc>
      </w:tr>
      <w:tr w:rsidR="00D61A5F" w:rsidRPr="00F95FBD" w14:paraId="21C50A90" w14:textId="77777777" w:rsidTr="0060249C">
        <w:tc>
          <w:tcPr>
            <w:tcW w:w="3030" w:type="dxa"/>
          </w:tcPr>
          <w:p w14:paraId="1AE95CEA" w14:textId="77777777" w:rsidR="00D61A5F" w:rsidRPr="00F95FBD" w:rsidRDefault="00D61A5F" w:rsidP="00D61A5F">
            <w:pPr>
              <w:pStyle w:val="Tabulka"/>
            </w:pPr>
            <w:r w:rsidRPr="00F95FBD">
              <w:t>E-mail</w:t>
            </w:r>
          </w:p>
        </w:tc>
        <w:tc>
          <w:tcPr>
            <w:tcW w:w="5759" w:type="dxa"/>
            <w:vAlign w:val="center"/>
          </w:tcPr>
          <w:p w14:paraId="059E3788" w14:textId="5832D64D" w:rsidR="00D61A5F" w:rsidRPr="00FB4272" w:rsidRDefault="00F91A17" w:rsidP="00D61A5F">
            <w:pPr>
              <w:pStyle w:val="Tabulka"/>
              <w:rPr>
                <w:highlight w:val="green"/>
              </w:rPr>
            </w:pPr>
            <w:r w:rsidRPr="00F91A17">
              <w:t>Zitka@spravazeleznic.cz</w:t>
            </w:r>
          </w:p>
        </w:tc>
      </w:tr>
      <w:tr w:rsidR="00D61A5F" w:rsidRPr="00F95FBD" w14:paraId="388ADC9E" w14:textId="77777777" w:rsidTr="0060249C">
        <w:tc>
          <w:tcPr>
            <w:tcW w:w="3030" w:type="dxa"/>
          </w:tcPr>
          <w:p w14:paraId="1F330BF5" w14:textId="77777777" w:rsidR="00D61A5F" w:rsidRPr="00F95FBD" w:rsidRDefault="00D61A5F" w:rsidP="00D61A5F">
            <w:pPr>
              <w:pStyle w:val="Tabulka"/>
            </w:pPr>
            <w:r w:rsidRPr="00F95FBD">
              <w:t>Telefon</w:t>
            </w:r>
          </w:p>
        </w:tc>
        <w:tc>
          <w:tcPr>
            <w:tcW w:w="5759" w:type="dxa"/>
            <w:vAlign w:val="center"/>
          </w:tcPr>
          <w:p w14:paraId="045E8116" w14:textId="5BEC8DCE" w:rsidR="00D61A5F" w:rsidRPr="00FB4272" w:rsidRDefault="00F91A17" w:rsidP="00F91A17">
            <w:pPr>
              <w:pStyle w:val="Tabulka"/>
              <w:rPr>
                <w:highlight w:val="green"/>
              </w:rPr>
            </w:pPr>
            <w:r>
              <w:t>+420 724 484 939</w:t>
            </w:r>
          </w:p>
        </w:tc>
      </w:tr>
      <w:tr w:rsidR="00D61A5F" w:rsidRPr="00F95FBD" w14:paraId="37A90F03" w14:textId="77777777" w:rsidTr="00D61A5F">
        <w:tc>
          <w:tcPr>
            <w:tcW w:w="3030" w:type="dxa"/>
            <w:shd w:val="clear" w:color="auto" w:fill="F2F2F2" w:themeFill="background1" w:themeFillShade="F2"/>
            <w:vAlign w:val="center"/>
          </w:tcPr>
          <w:p w14:paraId="6ABB9676" w14:textId="148C1364" w:rsidR="00D61A5F" w:rsidRPr="00F95FBD" w:rsidRDefault="00D61A5F" w:rsidP="00D61A5F">
            <w:pPr>
              <w:pStyle w:val="Tabulka"/>
            </w:pPr>
            <w:r w:rsidRPr="006361EF">
              <w:t>Jméno a příjmení</w:t>
            </w:r>
          </w:p>
        </w:tc>
        <w:tc>
          <w:tcPr>
            <w:tcW w:w="5759" w:type="dxa"/>
            <w:shd w:val="clear" w:color="auto" w:fill="F2F2F2" w:themeFill="background1" w:themeFillShade="F2"/>
            <w:vAlign w:val="center"/>
          </w:tcPr>
          <w:p w14:paraId="39882966" w14:textId="50884118" w:rsidR="00D61A5F" w:rsidRPr="00CC0471" w:rsidRDefault="00F91A17" w:rsidP="00D61A5F">
            <w:pPr>
              <w:pStyle w:val="Tabulka"/>
            </w:pPr>
            <w:r>
              <w:rPr>
                <w:b/>
              </w:rPr>
              <w:t>Ing. Martin KUČÍK</w:t>
            </w:r>
          </w:p>
        </w:tc>
      </w:tr>
      <w:tr w:rsidR="00D61A5F" w:rsidRPr="00F95FBD" w14:paraId="71B60E55" w14:textId="77777777" w:rsidTr="00B24068">
        <w:tc>
          <w:tcPr>
            <w:tcW w:w="3030" w:type="dxa"/>
            <w:vAlign w:val="center"/>
          </w:tcPr>
          <w:p w14:paraId="6BB1C193" w14:textId="48F1319D" w:rsidR="00D61A5F" w:rsidRPr="00F95FBD" w:rsidRDefault="00D61A5F" w:rsidP="00D61A5F">
            <w:pPr>
              <w:pStyle w:val="Tabulka"/>
            </w:pPr>
            <w:r w:rsidRPr="00FA5E3B">
              <w:t>Adresa</w:t>
            </w:r>
          </w:p>
        </w:tc>
        <w:tc>
          <w:tcPr>
            <w:tcW w:w="5759" w:type="dxa"/>
            <w:vAlign w:val="center"/>
          </w:tcPr>
          <w:p w14:paraId="1D5C1C4A" w14:textId="60C7E64D" w:rsidR="00D61A5F" w:rsidRPr="00CC0471" w:rsidRDefault="00F91A17" w:rsidP="00D61A5F">
            <w:pPr>
              <w:pStyle w:val="Tabulka"/>
            </w:pPr>
            <w:r w:rsidRPr="00B13186">
              <w:t xml:space="preserve">Správa železnic, státní organizace, Oblastní ředitelství Ostrava, </w:t>
            </w:r>
            <w:r w:rsidRPr="00F91A17">
              <w:t>Nerudova 773/1</w:t>
            </w:r>
            <w:r w:rsidRPr="00B13186">
              <w:t>, 7</w:t>
            </w:r>
            <w:r>
              <w:t>79</w:t>
            </w:r>
            <w:r w:rsidRPr="00B13186">
              <w:t xml:space="preserve"> 00 O</w:t>
            </w:r>
            <w:r>
              <w:t>lomouc</w:t>
            </w:r>
          </w:p>
        </w:tc>
      </w:tr>
      <w:tr w:rsidR="00D61A5F" w:rsidRPr="00F95FBD" w14:paraId="3470EC19" w14:textId="77777777" w:rsidTr="00B24068">
        <w:tc>
          <w:tcPr>
            <w:tcW w:w="3030" w:type="dxa"/>
            <w:vAlign w:val="center"/>
          </w:tcPr>
          <w:p w14:paraId="7050CFB5" w14:textId="40B398C2" w:rsidR="00D61A5F" w:rsidRPr="00F95FBD" w:rsidRDefault="00D61A5F" w:rsidP="00D61A5F">
            <w:pPr>
              <w:pStyle w:val="Tabulka"/>
            </w:pPr>
            <w:r w:rsidRPr="00FA5E3B">
              <w:t>E-mail</w:t>
            </w:r>
          </w:p>
        </w:tc>
        <w:tc>
          <w:tcPr>
            <w:tcW w:w="5759" w:type="dxa"/>
            <w:vAlign w:val="center"/>
          </w:tcPr>
          <w:p w14:paraId="673D4445" w14:textId="29379156" w:rsidR="00D61A5F" w:rsidRPr="00CC0471" w:rsidRDefault="00F91A17" w:rsidP="00D61A5F">
            <w:pPr>
              <w:pStyle w:val="Tabulka"/>
            </w:pPr>
            <w:r w:rsidRPr="00F91A17">
              <w:rPr>
                <w:noProof/>
              </w:rPr>
              <w:t>Kucik@spravazeleznic.cz</w:t>
            </w:r>
          </w:p>
        </w:tc>
      </w:tr>
      <w:tr w:rsidR="00D61A5F" w:rsidRPr="00F95FBD" w14:paraId="570D07AC" w14:textId="77777777" w:rsidTr="00B24068">
        <w:tc>
          <w:tcPr>
            <w:tcW w:w="3030" w:type="dxa"/>
            <w:vAlign w:val="center"/>
          </w:tcPr>
          <w:p w14:paraId="6B1E5D89" w14:textId="7DA493F5" w:rsidR="00D61A5F" w:rsidRPr="00F95FBD" w:rsidRDefault="00D61A5F" w:rsidP="00D61A5F">
            <w:pPr>
              <w:pStyle w:val="Tabulka"/>
            </w:pPr>
            <w:r w:rsidRPr="00FA5E3B">
              <w:t>Telefon</w:t>
            </w:r>
          </w:p>
        </w:tc>
        <w:tc>
          <w:tcPr>
            <w:tcW w:w="5759" w:type="dxa"/>
            <w:vAlign w:val="center"/>
          </w:tcPr>
          <w:p w14:paraId="06F7448A" w14:textId="55829E52" w:rsidR="00D61A5F" w:rsidRPr="00CC0471" w:rsidRDefault="00F91A17" w:rsidP="00D61A5F">
            <w:pPr>
              <w:pStyle w:val="Tabulka"/>
            </w:pPr>
            <w:r w:rsidRPr="00F91A17">
              <w:t>+420 724 460 764</w:t>
            </w:r>
          </w:p>
        </w:tc>
      </w:tr>
    </w:tbl>
    <w:p w14:paraId="070D9AA8" w14:textId="77777777" w:rsidR="00EC707C" w:rsidRDefault="00EC707C" w:rsidP="00EC707C">
      <w:pPr>
        <w:pStyle w:val="Nadpisbezsl1-2"/>
        <w:tabs>
          <w:tab w:val="left" w:pos="2292"/>
        </w:tabs>
      </w:pPr>
      <w:r>
        <w:t>Za Zhotovitele</w:t>
      </w:r>
      <w:r>
        <w:tab/>
      </w:r>
    </w:p>
    <w:p w14:paraId="470D838B" w14:textId="1F3A3626" w:rsidR="00A747C5" w:rsidRPr="00F035CE" w:rsidRDefault="00A747C5" w:rsidP="00A747C5">
      <w:pPr>
        <w:spacing w:after="120" w:line="264" w:lineRule="auto"/>
        <w:jc w:val="both"/>
        <w:rPr>
          <w:sz w:val="18"/>
          <w:szCs w:val="18"/>
        </w:rPr>
      </w:pPr>
      <w:r w:rsidRPr="00585FE1">
        <w:rPr>
          <w:sz w:val="18"/>
          <w:szCs w:val="18"/>
          <w:highlight w:val="lightGray"/>
        </w:rPr>
        <w:t>Odborný personál Zhotovitele (na příslušné pozici člena odborného personálu může být pouze jedna fyzická osoba)</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lastRenderedPageBreak/>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335C2550" w14:textId="08FCBE2B" w:rsidR="002038D5" w:rsidRDefault="002038D5" w:rsidP="00165977">
      <w:pPr>
        <w:pStyle w:val="Tabulka"/>
      </w:pPr>
    </w:p>
    <w:p w14:paraId="19E83FC6" w14:textId="7D3D508B" w:rsidR="002215D4" w:rsidRPr="00F95FBD" w:rsidRDefault="002215D4" w:rsidP="002215D4">
      <w:pPr>
        <w:pStyle w:val="Nadpistabulky"/>
        <w:rPr>
          <w:sz w:val="18"/>
          <w:szCs w:val="18"/>
        </w:rPr>
      </w:pPr>
      <w:r>
        <w:rPr>
          <w:rFonts w:ascii="Verdana" w:hAnsi="Verdana"/>
          <w:sz w:val="18"/>
          <w:szCs w:val="18"/>
        </w:rPr>
        <w:t xml:space="preserve">Ve věcech technických - </w:t>
      </w:r>
      <w:bookmarkStart w:id="4" w:name="_Hlk211416777"/>
      <w:r>
        <w:rPr>
          <w:rFonts w:ascii="Verdana" w:hAnsi="Verdana"/>
          <w:sz w:val="18"/>
          <w:szCs w:val="18"/>
        </w:rPr>
        <w:t>v</w:t>
      </w:r>
      <w:r w:rsidRPr="00BE3BC2">
        <w:rPr>
          <w:rFonts w:ascii="Verdana" w:hAnsi="Verdana"/>
          <w:sz w:val="18"/>
          <w:szCs w:val="18"/>
        </w:rPr>
        <w:t>edoucí projekčního týmu</w:t>
      </w:r>
      <w:bookmarkEnd w:id="4"/>
      <w:r w:rsidRPr="00BE3BC2">
        <w:rPr>
          <w:rFonts w:ascii="Verdana" w:hAnsi="Verdana"/>
          <w:sz w:val="18"/>
          <w:szCs w:val="18"/>
        </w:rPr>
        <w:t xml:space="preserve"> </w:t>
      </w:r>
    </w:p>
    <w:tbl>
      <w:tblPr>
        <w:tblStyle w:val="TabulkaS-zhlav"/>
        <w:tblW w:w="8789" w:type="dxa"/>
        <w:tblLook w:val="04A0" w:firstRow="1" w:lastRow="0" w:firstColumn="1" w:lastColumn="0" w:noHBand="0" w:noVBand="1"/>
      </w:tblPr>
      <w:tblGrid>
        <w:gridCol w:w="3030"/>
        <w:gridCol w:w="5759"/>
      </w:tblGrid>
      <w:tr w:rsidR="002215D4" w:rsidRPr="0017282C" w14:paraId="47EF067F" w14:textId="77777777" w:rsidTr="00D26F5F">
        <w:trPr>
          <w:cnfStyle w:val="100000000000" w:firstRow="1" w:lastRow="0" w:firstColumn="0" w:lastColumn="0" w:oddVBand="0" w:evenVBand="0" w:oddHBand="0" w:evenHBand="0" w:firstRowFirstColumn="0" w:firstRowLastColumn="0" w:lastRowFirstColumn="0" w:lastRowLastColumn="0"/>
        </w:trPr>
        <w:tc>
          <w:tcPr>
            <w:tcW w:w="3056" w:type="dxa"/>
          </w:tcPr>
          <w:p w14:paraId="7DE3410E" w14:textId="77777777" w:rsidR="002215D4" w:rsidRPr="0017282C" w:rsidRDefault="002215D4" w:rsidP="00D26F5F">
            <w:pPr>
              <w:pStyle w:val="Tabulka"/>
              <w:keepNext/>
              <w:rPr>
                <w:rStyle w:val="Nadpisvtabulce"/>
                <w:b/>
              </w:rPr>
            </w:pPr>
            <w:r w:rsidRPr="00792547">
              <w:rPr>
                <w:rStyle w:val="Nadpisvtabulce"/>
              </w:rPr>
              <w:t>Jméno a příjmení</w:t>
            </w:r>
          </w:p>
        </w:tc>
        <w:tc>
          <w:tcPr>
            <w:tcW w:w="5812" w:type="dxa"/>
          </w:tcPr>
          <w:p w14:paraId="1243A3C9" w14:textId="77777777" w:rsidR="002215D4" w:rsidRPr="0017282C" w:rsidRDefault="002215D4" w:rsidP="00D26F5F">
            <w:pPr>
              <w:pStyle w:val="Tabulka"/>
              <w:keepNext/>
            </w:pPr>
            <w:r w:rsidRPr="0017282C">
              <w:rPr>
                <w:highlight w:val="yellow"/>
              </w:rPr>
              <w:t>[VLOŽÍ ZHOTOVITEL]</w:t>
            </w:r>
          </w:p>
        </w:tc>
      </w:tr>
      <w:tr w:rsidR="002215D4" w:rsidRPr="00F95FBD" w14:paraId="41041AF8" w14:textId="77777777" w:rsidTr="00D26F5F">
        <w:tc>
          <w:tcPr>
            <w:tcW w:w="3056" w:type="dxa"/>
          </w:tcPr>
          <w:p w14:paraId="37D923FB" w14:textId="77777777" w:rsidR="002215D4" w:rsidRPr="00F95FBD" w:rsidRDefault="002215D4" w:rsidP="00D26F5F">
            <w:pPr>
              <w:pStyle w:val="Tabulka"/>
              <w:keepNext/>
            </w:pPr>
            <w:r w:rsidRPr="00F95FBD">
              <w:t>Adresa</w:t>
            </w:r>
          </w:p>
        </w:tc>
        <w:tc>
          <w:tcPr>
            <w:tcW w:w="5812" w:type="dxa"/>
          </w:tcPr>
          <w:p w14:paraId="204638F7" w14:textId="77777777" w:rsidR="002215D4" w:rsidRPr="00F95FBD" w:rsidRDefault="002215D4" w:rsidP="00D26F5F">
            <w:pPr>
              <w:pStyle w:val="Tabulka"/>
              <w:keepNext/>
            </w:pPr>
            <w:r w:rsidRPr="00F95FBD">
              <w:rPr>
                <w:highlight w:val="yellow"/>
              </w:rPr>
              <w:t>[VLOŽÍ ZHOTOVITEL]</w:t>
            </w:r>
          </w:p>
        </w:tc>
      </w:tr>
      <w:tr w:rsidR="002215D4" w:rsidRPr="00F95FBD" w14:paraId="519F1F78" w14:textId="77777777" w:rsidTr="00D26F5F">
        <w:tc>
          <w:tcPr>
            <w:tcW w:w="3056" w:type="dxa"/>
          </w:tcPr>
          <w:p w14:paraId="558B819F" w14:textId="77777777" w:rsidR="002215D4" w:rsidRPr="00F95FBD" w:rsidRDefault="002215D4" w:rsidP="00D26F5F">
            <w:pPr>
              <w:pStyle w:val="Tabulka"/>
              <w:keepNext/>
            </w:pPr>
            <w:r w:rsidRPr="00F95FBD">
              <w:t>E-mail</w:t>
            </w:r>
          </w:p>
        </w:tc>
        <w:tc>
          <w:tcPr>
            <w:tcW w:w="5812" w:type="dxa"/>
          </w:tcPr>
          <w:p w14:paraId="63F88F52" w14:textId="77777777" w:rsidR="002215D4" w:rsidRPr="00F95FBD" w:rsidRDefault="002215D4" w:rsidP="00D26F5F">
            <w:pPr>
              <w:pStyle w:val="Tabulka"/>
              <w:keepNext/>
            </w:pPr>
            <w:r w:rsidRPr="00F95FBD">
              <w:rPr>
                <w:highlight w:val="yellow"/>
              </w:rPr>
              <w:t>[VLOŽÍ ZHOTOVITEL]</w:t>
            </w:r>
          </w:p>
        </w:tc>
      </w:tr>
      <w:tr w:rsidR="002215D4" w:rsidRPr="00F95FBD" w14:paraId="6FD66CAB" w14:textId="77777777" w:rsidTr="00D26F5F">
        <w:tc>
          <w:tcPr>
            <w:tcW w:w="3056" w:type="dxa"/>
          </w:tcPr>
          <w:p w14:paraId="608720E6" w14:textId="77777777" w:rsidR="002215D4" w:rsidRPr="00F95FBD" w:rsidRDefault="002215D4" w:rsidP="00D26F5F">
            <w:pPr>
              <w:pStyle w:val="Tabulka"/>
            </w:pPr>
            <w:r w:rsidRPr="00F95FBD">
              <w:t>Telefon</w:t>
            </w:r>
          </w:p>
        </w:tc>
        <w:tc>
          <w:tcPr>
            <w:tcW w:w="5812" w:type="dxa"/>
          </w:tcPr>
          <w:p w14:paraId="3B05FD62" w14:textId="77777777" w:rsidR="002215D4" w:rsidRPr="00F95FBD" w:rsidRDefault="002215D4" w:rsidP="00D26F5F">
            <w:pPr>
              <w:pStyle w:val="Tabulka"/>
            </w:pPr>
            <w:r w:rsidRPr="00F95FBD">
              <w:rPr>
                <w:highlight w:val="yellow"/>
              </w:rPr>
              <w:t>[VLOŽÍ ZHOTOVITEL]</w:t>
            </w:r>
          </w:p>
        </w:tc>
      </w:tr>
    </w:tbl>
    <w:p w14:paraId="179E4D3F" w14:textId="77777777" w:rsidR="002215D4" w:rsidRDefault="002215D4" w:rsidP="00165977">
      <w:pPr>
        <w:pStyle w:val="Tabulka"/>
      </w:pPr>
    </w:p>
    <w:p w14:paraId="71103B9C" w14:textId="7DE73261" w:rsidR="002038D5" w:rsidRPr="00F95FBD" w:rsidRDefault="00741942" w:rsidP="00165977">
      <w:pPr>
        <w:pStyle w:val="Nadpistabulky"/>
        <w:rPr>
          <w:sz w:val="18"/>
          <w:szCs w:val="18"/>
        </w:rPr>
      </w:pPr>
      <w:r>
        <w:rPr>
          <w:sz w:val="18"/>
          <w:szCs w:val="18"/>
        </w:rPr>
        <w:t xml:space="preserve">Specialista na </w:t>
      </w:r>
      <w:r w:rsidR="00392011" w:rsidRPr="00392011">
        <w:rPr>
          <w:sz w:val="18"/>
          <w:szCs w:val="18"/>
        </w:rPr>
        <w:t>energetick</w:t>
      </w:r>
      <w:r>
        <w:rPr>
          <w:sz w:val="18"/>
          <w:szCs w:val="18"/>
        </w:rPr>
        <w:t>á</w:t>
      </w:r>
      <w:r w:rsidR="00392011" w:rsidRPr="00392011">
        <w:rPr>
          <w:sz w:val="18"/>
          <w:szCs w:val="18"/>
        </w:rPr>
        <w:t xml:space="preserve"> </w:t>
      </w:r>
      <w:r>
        <w:rPr>
          <w:sz w:val="18"/>
          <w:szCs w:val="18"/>
        </w:rPr>
        <w:t>a</w:t>
      </w:r>
      <w:r w:rsidRPr="00392011">
        <w:rPr>
          <w:sz w:val="18"/>
          <w:szCs w:val="18"/>
        </w:rPr>
        <w:t xml:space="preserve"> </w:t>
      </w:r>
      <w:r w:rsidR="00392011" w:rsidRPr="00392011">
        <w:rPr>
          <w:sz w:val="18"/>
          <w:szCs w:val="18"/>
        </w:rPr>
        <w:t>elektrotechnick</w:t>
      </w:r>
      <w:r>
        <w:rPr>
          <w:sz w:val="18"/>
          <w:szCs w:val="18"/>
        </w:rPr>
        <w:t>á</w:t>
      </w:r>
      <w:r w:rsidR="00392011" w:rsidRPr="00392011">
        <w:rPr>
          <w:sz w:val="18"/>
          <w:szCs w:val="18"/>
        </w:rPr>
        <w:t xml:space="preserve"> zařízení</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162FEC">
        <w:trPr>
          <w:cnfStyle w:val="100000000000" w:firstRow="1" w:lastRow="0" w:firstColumn="0" w:lastColumn="0" w:oddVBand="0" w:evenVBand="0" w:oddHBand="0" w:evenHBand="0" w:firstRowFirstColumn="0" w:firstRowLastColumn="0" w:lastRowFirstColumn="0" w:lastRowLastColumn="0"/>
        </w:trPr>
        <w:tc>
          <w:tcPr>
            <w:tcW w:w="3030"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759"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162FEC">
        <w:tc>
          <w:tcPr>
            <w:tcW w:w="3030" w:type="dxa"/>
          </w:tcPr>
          <w:p w14:paraId="316FCE8E" w14:textId="77777777" w:rsidR="002038D5" w:rsidRPr="00F95FBD" w:rsidRDefault="002038D5" w:rsidP="005923F7">
            <w:pPr>
              <w:pStyle w:val="Tabulka"/>
              <w:keepNext/>
            </w:pPr>
            <w:r w:rsidRPr="00F95FBD">
              <w:t>Adresa</w:t>
            </w:r>
          </w:p>
        </w:tc>
        <w:tc>
          <w:tcPr>
            <w:tcW w:w="5759"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162FEC">
        <w:tc>
          <w:tcPr>
            <w:tcW w:w="3030" w:type="dxa"/>
          </w:tcPr>
          <w:p w14:paraId="13B81AC8" w14:textId="77777777" w:rsidR="002038D5" w:rsidRPr="00F95FBD" w:rsidRDefault="002038D5" w:rsidP="00165977">
            <w:pPr>
              <w:pStyle w:val="Tabulka"/>
            </w:pPr>
            <w:r w:rsidRPr="00F95FBD">
              <w:t>E-mail</w:t>
            </w:r>
          </w:p>
        </w:tc>
        <w:tc>
          <w:tcPr>
            <w:tcW w:w="5759"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162FEC">
        <w:tc>
          <w:tcPr>
            <w:tcW w:w="3030" w:type="dxa"/>
          </w:tcPr>
          <w:p w14:paraId="168DD42D" w14:textId="77777777" w:rsidR="002038D5" w:rsidRPr="00F95FBD" w:rsidRDefault="002038D5" w:rsidP="00165977">
            <w:pPr>
              <w:pStyle w:val="Tabulka"/>
            </w:pPr>
            <w:r w:rsidRPr="00F95FBD">
              <w:t>Telefon</w:t>
            </w:r>
          </w:p>
        </w:tc>
        <w:tc>
          <w:tcPr>
            <w:tcW w:w="5759" w:type="dxa"/>
          </w:tcPr>
          <w:p w14:paraId="5A116DA8" w14:textId="77777777" w:rsidR="002038D5" w:rsidRPr="00F95FBD" w:rsidRDefault="002038D5" w:rsidP="00165977">
            <w:pPr>
              <w:pStyle w:val="Tabulka"/>
            </w:pPr>
            <w:r w:rsidRPr="00F95FBD">
              <w:rPr>
                <w:highlight w:val="yellow"/>
              </w:rPr>
              <w:t>[VLOŽÍ ZHOTOVITEL]</w:t>
            </w:r>
          </w:p>
        </w:tc>
      </w:tr>
    </w:tbl>
    <w:p w14:paraId="258342E4" w14:textId="77777777" w:rsidR="002215D4" w:rsidRDefault="002215D4" w:rsidP="002215D4">
      <w:pPr>
        <w:pStyle w:val="Tabulka"/>
      </w:pPr>
    </w:p>
    <w:p w14:paraId="37A9FE5E" w14:textId="636621E7" w:rsidR="002215D4" w:rsidRPr="00F95FBD" w:rsidRDefault="00741942" w:rsidP="002215D4">
      <w:pPr>
        <w:pStyle w:val="Nadpistabulky"/>
        <w:rPr>
          <w:sz w:val="18"/>
          <w:szCs w:val="18"/>
        </w:rPr>
      </w:pPr>
      <w:bookmarkStart w:id="5" w:name="_Hlk211416759"/>
      <w:r>
        <w:rPr>
          <w:sz w:val="18"/>
          <w:szCs w:val="18"/>
        </w:rPr>
        <w:t>Specialista na</w:t>
      </w:r>
      <w:r w:rsidRPr="00392011">
        <w:rPr>
          <w:sz w:val="18"/>
          <w:szCs w:val="18"/>
        </w:rPr>
        <w:t xml:space="preserve"> </w:t>
      </w:r>
      <w:r w:rsidR="002215D4">
        <w:rPr>
          <w:sz w:val="18"/>
          <w:szCs w:val="18"/>
        </w:rPr>
        <w:t xml:space="preserve">sdělovací </w:t>
      </w:r>
      <w:r w:rsidR="002215D4" w:rsidRPr="00392011">
        <w:rPr>
          <w:sz w:val="18"/>
          <w:szCs w:val="18"/>
        </w:rPr>
        <w:t>zařízení</w:t>
      </w:r>
      <w:r w:rsidR="002215D4">
        <w:rPr>
          <w:sz w:val="18"/>
          <w:szCs w:val="18"/>
        </w:rPr>
        <w:t xml:space="preserve"> </w:t>
      </w:r>
      <w:bookmarkEnd w:id="5"/>
    </w:p>
    <w:tbl>
      <w:tblPr>
        <w:tblStyle w:val="TabulkaS-zhlav"/>
        <w:tblW w:w="8789" w:type="dxa"/>
        <w:tblLook w:val="04A0" w:firstRow="1" w:lastRow="0" w:firstColumn="1" w:lastColumn="0" w:noHBand="0" w:noVBand="1"/>
      </w:tblPr>
      <w:tblGrid>
        <w:gridCol w:w="3030"/>
        <w:gridCol w:w="5759"/>
      </w:tblGrid>
      <w:tr w:rsidR="002215D4" w:rsidRPr="0017282C" w14:paraId="19348C22" w14:textId="77777777" w:rsidTr="00162FEC">
        <w:trPr>
          <w:cnfStyle w:val="100000000000" w:firstRow="1" w:lastRow="0" w:firstColumn="0" w:lastColumn="0" w:oddVBand="0" w:evenVBand="0" w:oddHBand="0" w:evenHBand="0" w:firstRowFirstColumn="0" w:firstRowLastColumn="0" w:lastRowFirstColumn="0" w:lastRowLastColumn="0"/>
        </w:trPr>
        <w:tc>
          <w:tcPr>
            <w:tcW w:w="3030" w:type="dxa"/>
          </w:tcPr>
          <w:p w14:paraId="0F903850" w14:textId="77777777" w:rsidR="002215D4" w:rsidRPr="0017282C" w:rsidRDefault="002215D4" w:rsidP="00D26F5F">
            <w:pPr>
              <w:pStyle w:val="Tabulka"/>
              <w:keepNext/>
              <w:rPr>
                <w:rStyle w:val="Nadpisvtabulce"/>
                <w:b/>
              </w:rPr>
            </w:pPr>
            <w:r w:rsidRPr="0017282C">
              <w:rPr>
                <w:rStyle w:val="Nadpisvtabulce"/>
                <w:b/>
              </w:rPr>
              <w:t>Jméno a příjmení</w:t>
            </w:r>
          </w:p>
        </w:tc>
        <w:tc>
          <w:tcPr>
            <w:tcW w:w="5759" w:type="dxa"/>
          </w:tcPr>
          <w:p w14:paraId="2ACD1893" w14:textId="77777777" w:rsidR="002215D4" w:rsidRPr="0017282C" w:rsidRDefault="002215D4" w:rsidP="00D26F5F">
            <w:pPr>
              <w:pStyle w:val="Tabulka"/>
            </w:pPr>
            <w:r w:rsidRPr="0017282C">
              <w:rPr>
                <w:highlight w:val="yellow"/>
              </w:rPr>
              <w:t>[VLOŽÍ ZHOTOVITEL]</w:t>
            </w:r>
          </w:p>
        </w:tc>
      </w:tr>
      <w:tr w:rsidR="002215D4" w:rsidRPr="00F95FBD" w14:paraId="60DBD653" w14:textId="77777777" w:rsidTr="00162FEC">
        <w:tc>
          <w:tcPr>
            <w:tcW w:w="3030" w:type="dxa"/>
          </w:tcPr>
          <w:p w14:paraId="0FF0A7D5" w14:textId="77777777" w:rsidR="002215D4" w:rsidRPr="00F95FBD" w:rsidRDefault="002215D4" w:rsidP="00D26F5F">
            <w:pPr>
              <w:pStyle w:val="Tabulka"/>
              <w:keepNext/>
            </w:pPr>
            <w:r w:rsidRPr="00F95FBD">
              <w:t>Adresa</w:t>
            </w:r>
          </w:p>
        </w:tc>
        <w:tc>
          <w:tcPr>
            <w:tcW w:w="5759" w:type="dxa"/>
          </w:tcPr>
          <w:p w14:paraId="1E6341B1" w14:textId="77777777" w:rsidR="002215D4" w:rsidRPr="00F95FBD" w:rsidRDefault="002215D4" w:rsidP="00D26F5F">
            <w:pPr>
              <w:pStyle w:val="Tabulka"/>
            </w:pPr>
            <w:r w:rsidRPr="00F95FBD">
              <w:rPr>
                <w:highlight w:val="yellow"/>
              </w:rPr>
              <w:t>[VLOŽÍ ZHOTOVITEL]</w:t>
            </w:r>
          </w:p>
        </w:tc>
      </w:tr>
      <w:tr w:rsidR="002215D4" w:rsidRPr="00F95FBD" w14:paraId="407F0458" w14:textId="77777777" w:rsidTr="00162FEC">
        <w:tc>
          <w:tcPr>
            <w:tcW w:w="3030" w:type="dxa"/>
          </w:tcPr>
          <w:p w14:paraId="6CBA22BD" w14:textId="77777777" w:rsidR="002215D4" w:rsidRPr="00F95FBD" w:rsidRDefault="002215D4" w:rsidP="00D26F5F">
            <w:pPr>
              <w:pStyle w:val="Tabulka"/>
            </w:pPr>
            <w:r w:rsidRPr="00F95FBD">
              <w:t>E-mail</w:t>
            </w:r>
          </w:p>
        </w:tc>
        <w:tc>
          <w:tcPr>
            <w:tcW w:w="5759" w:type="dxa"/>
          </w:tcPr>
          <w:p w14:paraId="3BD39EC7" w14:textId="77777777" w:rsidR="002215D4" w:rsidRPr="00F95FBD" w:rsidRDefault="002215D4" w:rsidP="00D26F5F">
            <w:pPr>
              <w:pStyle w:val="Tabulka"/>
            </w:pPr>
            <w:r w:rsidRPr="00F95FBD">
              <w:rPr>
                <w:highlight w:val="yellow"/>
              </w:rPr>
              <w:t>[VLOŽÍ ZHOTOVITEL]</w:t>
            </w:r>
          </w:p>
        </w:tc>
      </w:tr>
      <w:tr w:rsidR="002215D4" w:rsidRPr="00F95FBD" w14:paraId="09FF80F5" w14:textId="77777777" w:rsidTr="00162FEC">
        <w:tc>
          <w:tcPr>
            <w:tcW w:w="3030" w:type="dxa"/>
          </w:tcPr>
          <w:p w14:paraId="63D68BD1" w14:textId="77777777" w:rsidR="002215D4" w:rsidRPr="00F95FBD" w:rsidRDefault="002215D4" w:rsidP="00D26F5F">
            <w:pPr>
              <w:pStyle w:val="Tabulka"/>
            </w:pPr>
            <w:r w:rsidRPr="00F95FBD">
              <w:t>Telefon</w:t>
            </w:r>
          </w:p>
        </w:tc>
        <w:tc>
          <w:tcPr>
            <w:tcW w:w="5759" w:type="dxa"/>
          </w:tcPr>
          <w:p w14:paraId="38BEC7B0" w14:textId="77777777" w:rsidR="002215D4" w:rsidRPr="00F95FBD" w:rsidRDefault="002215D4" w:rsidP="00D26F5F">
            <w:pPr>
              <w:pStyle w:val="Tabulka"/>
            </w:pPr>
            <w:r w:rsidRPr="00F95FBD">
              <w:rPr>
                <w:highlight w:val="yellow"/>
              </w:rPr>
              <w:t>[VLOŽÍ ZHOTOVITEL]</w:t>
            </w:r>
          </w:p>
        </w:tc>
      </w:tr>
    </w:tbl>
    <w:p w14:paraId="094A5906" w14:textId="77777777" w:rsidR="002215D4" w:rsidRDefault="002215D4" w:rsidP="004436EE">
      <w:pPr>
        <w:pStyle w:val="Textbezodsazen"/>
      </w:pPr>
    </w:p>
    <w:p w14:paraId="1DB1E373" w14:textId="492AC813"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4B1B99">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vAlign w:val="center"/>
          </w:tcPr>
          <w:p w14:paraId="1A81E71D" w14:textId="51A057E2" w:rsidR="004436EE" w:rsidRPr="004436EE" w:rsidRDefault="00A51FEE" w:rsidP="004B1B99">
            <w:pPr>
              <w:pStyle w:val="Textbezodsazen"/>
              <w:jc w:val="center"/>
            </w:pPr>
            <w:r w:rsidRPr="004E0904">
              <w:t>5</w:t>
            </w:r>
            <w:r w:rsidR="00903812">
              <w:t xml:space="preserve"> 516 </w:t>
            </w:r>
            <w:r w:rsidR="0073228D" w:rsidRPr="00A51FEE">
              <w:t>000 Kč</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tbl>
      <w:tblPr>
        <w:tblStyle w:val="TabulkaS-zhlav"/>
        <w:tblW w:w="8860" w:type="dxa"/>
        <w:tblBorders>
          <w:top w:val="none" w:sz="0" w:space="0" w:color="auto"/>
        </w:tblBorders>
        <w:tblLook w:val="04A0" w:firstRow="1" w:lastRow="0" w:firstColumn="1" w:lastColumn="0" w:noHBand="0" w:noVBand="1"/>
      </w:tblPr>
      <w:tblGrid>
        <w:gridCol w:w="3117"/>
        <w:gridCol w:w="3262"/>
        <w:gridCol w:w="2481"/>
      </w:tblGrid>
      <w:tr w:rsidR="00D0544F" w:rsidRPr="0017282C" w14:paraId="7E56F00B" w14:textId="77777777" w:rsidTr="00585FE1">
        <w:trPr>
          <w:cnfStyle w:val="100000000000" w:firstRow="1" w:lastRow="0" w:firstColumn="0" w:lastColumn="0" w:oddVBand="0" w:evenVBand="0" w:oddHBand="0" w:evenHBand="0" w:firstRowFirstColumn="0" w:firstRowLastColumn="0" w:lastRowFirstColumn="0" w:lastRowLastColumn="0"/>
        </w:trPr>
        <w:tc>
          <w:tcPr>
            <w:tcW w:w="3117"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262" w:type="dxa"/>
          </w:tcPr>
          <w:p w14:paraId="7BB11410" w14:textId="77777777" w:rsidR="00D0544F" w:rsidRPr="0017282C" w:rsidRDefault="00D0544F" w:rsidP="00D0544F">
            <w:pPr>
              <w:pStyle w:val="Tabulka"/>
              <w:jc w:val="center"/>
            </w:pPr>
            <w:r w:rsidRPr="0017282C">
              <w:t xml:space="preserve">Č. j.: </w:t>
            </w:r>
          </w:p>
        </w:tc>
        <w:tc>
          <w:tcPr>
            <w:tcW w:w="2481" w:type="dxa"/>
          </w:tcPr>
          <w:p w14:paraId="535BA85E" w14:textId="77777777" w:rsidR="00D0544F" w:rsidRPr="0017282C" w:rsidRDefault="00D0544F" w:rsidP="00964369">
            <w:pPr>
              <w:pStyle w:val="Tabulka"/>
              <w:jc w:val="center"/>
              <w:rPr>
                <w:highlight w:val="yellow"/>
              </w:rPr>
            </w:pPr>
            <w:r w:rsidRPr="0017282C">
              <w:t>Datum vydání</w:t>
            </w:r>
          </w:p>
        </w:tc>
      </w:tr>
      <w:tr w:rsidR="004B1B99" w:rsidRPr="00DF07EE" w14:paraId="077822F9" w14:textId="77777777" w:rsidTr="00585FE1">
        <w:tc>
          <w:tcPr>
            <w:tcW w:w="3117" w:type="dxa"/>
            <w:vAlign w:val="center"/>
          </w:tcPr>
          <w:p w14:paraId="029BA226" w14:textId="3864AC0C" w:rsidR="004B1B99" w:rsidRPr="00A63E03" w:rsidRDefault="002431DA" w:rsidP="002431DA">
            <w:pPr>
              <w:spacing w:before="0" w:after="0" w:line="240" w:lineRule="auto"/>
              <w:rPr>
                <w:sz w:val="18"/>
                <w:szCs w:val="18"/>
                <w:highlight w:val="red"/>
              </w:rPr>
            </w:pPr>
            <w:r w:rsidRPr="002431DA">
              <w:rPr>
                <w:rFonts w:cs="Verdana"/>
                <w:sz w:val="18"/>
                <w:szCs w:val="18"/>
              </w:rPr>
              <w:t>Rek. žst. Olomouc, Venkovní osvětlení – Technická zpráva</w:t>
            </w:r>
          </w:p>
        </w:tc>
        <w:tc>
          <w:tcPr>
            <w:tcW w:w="3262" w:type="dxa"/>
            <w:vAlign w:val="center"/>
          </w:tcPr>
          <w:p w14:paraId="27A83F95" w14:textId="5B845B77" w:rsidR="004B1B99" w:rsidRPr="00A63E03" w:rsidRDefault="00277110" w:rsidP="002431DA">
            <w:pPr>
              <w:pStyle w:val="Tabulka"/>
              <w:spacing w:before="0" w:after="0"/>
              <w:jc w:val="center"/>
            </w:pPr>
            <w:r w:rsidRPr="00A63E03">
              <w:t>Díl 3_</w:t>
            </w:r>
            <w:r w:rsidR="00D500E0">
              <w:t>1</w:t>
            </w:r>
            <w:r w:rsidRPr="00A63E03">
              <w:t xml:space="preserve"> Zadávací dokumentace</w:t>
            </w:r>
          </w:p>
        </w:tc>
        <w:tc>
          <w:tcPr>
            <w:tcW w:w="2481" w:type="dxa"/>
            <w:vAlign w:val="center"/>
          </w:tcPr>
          <w:p w14:paraId="7C9BFE4F" w14:textId="4CF97C20" w:rsidR="004B1B99" w:rsidRPr="00903812" w:rsidRDefault="00903812" w:rsidP="002431DA">
            <w:pPr>
              <w:pStyle w:val="Tabulka"/>
              <w:spacing w:before="0" w:after="0"/>
              <w:jc w:val="center"/>
            </w:pPr>
            <w:r w:rsidRPr="006E3581">
              <w:t>12/2016</w:t>
            </w:r>
          </w:p>
        </w:tc>
      </w:tr>
      <w:tr w:rsidR="00903812" w:rsidRPr="00DF07EE" w14:paraId="55CB8C5C" w14:textId="77777777" w:rsidTr="00585FE1">
        <w:tc>
          <w:tcPr>
            <w:tcW w:w="3117" w:type="dxa"/>
            <w:vAlign w:val="center"/>
          </w:tcPr>
          <w:p w14:paraId="09AE4842" w14:textId="7753A1E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1. část (open)</w:t>
            </w:r>
          </w:p>
        </w:tc>
        <w:tc>
          <w:tcPr>
            <w:tcW w:w="3262" w:type="dxa"/>
            <w:vAlign w:val="center"/>
          </w:tcPr>
          <w:p w14:paraId="7E16CF09" w14:textId="7FB5DC1D" w:rsidR="00903812" w:rsidRPr="00A63E03" w:rsidRDefault="00903812" w:rsidP="00903812">
            <w:pPr>
              <w:pStyle w:val="Tabulka"/>
              <w:spacing w:before="0" w:after="0"/>
              <w:jc w:val="center"/>
            </w:pPr>
            <w:r w:rsidRPr="00A63E03">
              <w:t>Díl 3_</w:t>
            </w:r>
            <w:r w:rsidR="00D500E0">
              <w:t>2</w:t>
            </w:r>
            <w:r w:rsidRPr="00A63E03">
              <w:t xml:space="preserve"> Zadávací dokumentace</w:t>
            </w:r>
          </w:p>
        </w:tc>
        <w:tc>
          <w:tcPr>
            <w:tcW w:w="2481" w:type="dxa"/>
            <w:vAlign w:val="center"/>
          </w:tcPr>
          <w:p w14:paraId="4C117BEA" w14:textId="1A1BAA80" w:rsidR="00903812" w:rsidRPr="00903812" w:rsidRDefault="00903812" w:rsidP="00903812">
            <w:pPr>
              <w:pStyle w:val="Tabulka"/>
              <w:spacing w:before="0" w:after="0"/>
              <w:jc w:val="center"/>
            </w:pPr>
            <w:r w:rsidRPr="006E3581">
              <w:t>12/2016</w:t>
            </w:r>
          </w:p>
        </w:tc>
      </w:tr>
      <w:tr w:rsidR="00903812" w:rsidRPr="00DF07EE" w14:paraId="095A87C7" w14:textId="77777777" w:rsidTr="00585FE1">
        <w:tc>
          <w:tcPr>
            <w:tcW w:w="3117" w:type="dxa"/>
            <w:vAlign w:val="center"/>
          </w:tcPr>
          <w:p w14:paraId="37ED39D9" w14:textId="0C238AE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2. část (open)</w:t>
            </w:r>
          </w:p>
        </w:tc>
        <w:tc>
          <w:tcPr>
            <w:tcW w:w="3262" w:type="dxa"/>
            <w:vAlign w:val="center"/>
          </w:tcPr>
          <w:p w14:paraId="22D10403" w14:textId="7ECA3659" w:rsidR="00903812" w:rsidRPr="00A63E03" w:rsidRDefault="00903812" w:rsidP="00903812">
            <w:pPr>
              <w:pStyle w:val="Tabulka"/>
              <w:spacing w:before="0" w:after="0"/>
              <w:jc w:val="center"/>
            </w:pPr>
            <w:r w:rsidRPr="00A63E03">
              <w:t>Díl 3_</w:t>
            </w:r>
            <w:r w:rsidR="00D500E0">
              <w:t>3</w:t>
            </w:r>
            <w:r w:rsidRPr="00A63E03">
              <w:t xml:space="preserve"> Zadávací dokumentace</w:t>
            </w:r>
          </w:p>
        </w:tc>
        <w:tc>
          <w:tcPr>
            <w:tcW w:w="2481" w:type="dxa"/>
            <w:vAlign w:val="center"/>
          </w:tcPr>
          <w:p w14:paraId="4793BA2F" w14:textId="32689FEE" w:rsidR="00903812" w:rsidRPr="00903812" w:rsidRDefault="00903812" w:rsidP="00903812">
            <w:pPr>
              <w:pStyle w:val="Tabulka"/>
              <w:spacing w:before="0" w:after="0"/>
              <w:jc w:val="center"/>
            </w:pPr>
            <w:r w:rsidRPr="006E3581">
              <w:t>12/2016</w:t>
            </w:r>
          </w:p>
        </w:tc>
      </w:tr>
      <w:tr w:rsidR="00903812" w:rsidRPr="00DF07EE" w14:paraId="1E440FE3" w14:textId="77777777" w:rsidTr="00585FE1">
        <w:tc>
          <w:tcPr>
            <w:tcW w:w="3117" w:type="dxa"/>
            <w:vAlign w:val="center"/>
          </w:tcPr>
          <w:p w14:paraId="514223DE" w14:textId="1BB17A42"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3. část (open)</w:t>
            </w:r>
          </w:p>
        </w:tc>
        <w:tc>
          <w:tcPr>
            <w:tcW w:w="3262" w:type="dxa"/>
            <w:vAlign w:val="center"/>
          </w:tcPr>
          <w:p w14:paraId="7166CCB8" w14:textId="2E93F13D" w:rsidR="00903812" w:rsidRPr="00A63E03" w:rsidRDefault="00903812" w:rsidP="00903812">
            <w:pPr>
              <w:pStyle w:val="Tabulka"/>
              <w:spacing w:before="0" w:after="0"/>
              <w:jc w:val="center"/>
            </w:pPr>
            <w:r w:rsidRPr="00A63E03">
              <w:t>Díl 3_</w:t>
            </w:r>
            <w:r w:rsidR="00D500E0">
              <w:t>4</w:t>
            </w:r>
            <w:r w:rsidRPr="00A63E03">
              <w:t xml:space="preserve"> Zadávací dokumentace</w:t>
            </w:r>
          </w:p>
        </w:tc>
        <w:tc>
          <w:tcPr>
            <w:tcW w:w="2481" w:type="dxa"/>
            <w:vAlign w:val="center"/>
          </w:tcPr>
          <w:p w14:paraId="0FC89D37" w14:textId="72CC4679" w:rsidR="00903812" w:rsidRPr="00903812" w:rsidRDefault="00903812" w:rsidP="00903812">
            <w:pPr>
              <w:pStyle w:val="Tabulka"/>
              <w:spacing w:before="0" w:after="0"/>
              <w:jc w:val="center"/>
            </w:pPr>
            <w:r w:rsidRPr="006E3581">
              <w:t>12/2016</w:t>
            </w:r>
          </w:p>
        </w:tc>
      </w:tr>
      <w:tr w:rsidR="00903812" w:rsidRPr="00DF07EE" w14:paraId="560236FC" w14:textId="77777777" w:rsidTr="00585FE1">
        <w:tc>
          <w:tcPr>
            <w:tcW w:w="3117" w:type="dxa"/>
            <w:vAlign w:val="center"/>
          </w:tcPr>
          <w:p w14:paraId="0BA4BA1E" w14:textId="37FF6773"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4. část (open)</w:t>
            </w:r>
          </w:p>
        </w:tc>
        <w:tc>
          <w:tcPr>
            <w:tcW w:w="3262" w:type="dxa"/>
            <w:vAlign w:val="center"/>
          </w:tcPr>
          <w:p w14:paraId="4984CC17" w14:textId="4EA85E1F" w:rsidR="00903812" w:rsidRPr="00A63E03" w:rsidRDefault="00903812" w:rsidP="00903812">
            <w:pPr>
              <w:pStyle w:val="Tabulka"/>
              <w:spacing w:before="0" w:after="0"/>
              <w:jc w:val="center"/>
            </w:pPr>
            <w:r w:rsidRPr="00A63E03">
              <w:t>Díl 3_</w:t>
            </w:r>
            <w:r w:rsidR="00D500E0">
              <w:t>5</w:t>
            </w:r>
            <w:r w:rsidR="00D500E0" w:rsidRPr="00A63E03">
              <w:t xml:space="preserve"> </w:t>
            </w:r>
            <w:r w:rsidRPr="00A63E03">
              <w:t>Zadávací dokumentace</w:t>
            </w:r>
          </w:p>
        </w:tc>
        <w:tc>
          <w:tcPr>
            <w:tcW w:w="2481" w:type="dxa"/>
            <w:vAlign w:val="center"/>
          </w:tcPr>
          <w:p w14:paraId="06967B3B" w14:textId="21B88812" w:rsidR="00903812" w:rsidRPr="00903812" w:rsidRDefault="00903812" w:rsidP="00903812">
            <w:pPr>
              <w:pStyle w:val="Tabulka"/>
              <w:spacing w:before="0" w:after="0"/>
              <w:jc w:val="center"/>
            </w:pPr>
            <w:r w:rsidRPr="006E3581">
              <w:t>12/2016</w:t>
            </w:r>
          </w:p>
        </w:tc>
      </w:tr>
      <w:tr w:rsidR="00903812" w:rsidRPr="00DF07EE" w14:paraId="70541F40" w14:textId="77777777" w:rsidTr="00585FE1">
        <w:tc>
          <w:tcPr>
            <w:tcW w:w="3117" w:type="dxa"/>
            <w:vAlign w:val="center"/>
          </w:tcPr>
          <w:p w14:paraId="71C46952" w14:textId="3DA8C18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Přehledové schéma</w:t>
            </w:r>
          </w:p>
        </w:tc>
        <w:tc>
          <w:tcPr>
            <w:tcW w:w="3262" w:type="dxa"/>
            <w:vAlign w:val="center"/>
          </w:tcPr>
          <w:p w14:paraId="17095179" w14:textId="3BCF1D41" w:rsidR="00903812" w:rsidRPr="00A63E03" w:rsidRDefault="00903812" w:rsidP="00903812">
            <w:pPr>
              <w:pStyle w:val="Tabulka"/>
              <w:spacing w:before="0" w:after="0"/>
              <w:jc w:val="center"/>
            </w:pPr>
            <w:r w:rsidRPr="00A63E03">
              <w:t>Díl 3_</w:t>
            </w:r>
            <w:r w:rsidR="00D500E0">
              <w:t>6</w:t>
            </w:r>
            <w:r w:rsidR="00D500E0" w:rsidRPr="00A63E03">
              <w:t xml:space="preserve"> </w:t>
            </w:r>
            <w:r w:rsidRPr="00A63E03">
              <w:t>Zadávací dokumentace</w:t>
            </w:r>
          </w:p>
        </w:tc>
        <w:tc>
          <w:tcPr>
            <w:tcW w:w="2481" w:type="dxa"/>
            <w:vAlign w:val="center"/>
          </w:tcPr>
          <w:p w14:paraId="5B874AF9" w14:textId="3F48D49C" w:rsidR="00903812" w:rsidRPr="00903812" w:rsidRDefault="00903812" w:rsidP="00903812">
            <w:pPr>
              <w:pStyle w:val="Tabulka"/>
              <w:spacing w:before="0" w:after="0"/>
              <w:jc w:val="center"/>
            </w:pPr>
            <w:r w:rsidRPr="006E3581">
              <w:t>12/2016</w:t>
            </w:r>
          </w:p>
        </w:tc>
      </w:tr>
      <w:tr w:rsidR="00903812" w:rsidRPr="00DF07EE" w14:paraId="5931DB82" w14:textId="77777777" w:rsidTr="00585FE1">
        <w:tc>
          <w:tcPr>
            <w:tcW w:w="3117" w:type="dxa"/>
            <w:vAlign w:val="center"/>
          </w:tcPr>
          <w:p w14:paraId="792DDDF2" w14:textId="0C2A9E58"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Soupis sestavení osvětlení</w:t>
            </w:r>
          </w:p>
        </w:tc>
        <w:tc>
          <w:tcPr>
            <w:tcW w:w="3262" w:type="dxa"/>
            <w:vAlign w:val="center"/>
          </w:tcPr>
          <w:p w14:paraId="6FA875D0" w14:textId="4D901624" w:rsidR="00903812" w:rsidRPr="00A63E03" w:rsidRDefault="00903812" w:rsidP="00903812">
            <w:pPr>
              <w:pStyle w:val="Tabulka"/>
              <w:spacing w:before="0" w:after="0"/>
              <w:jc w:val="center"/>
            </w:pPr>
            <w:r w:rsidRPr="00A63E03">
              <w:t>Díl 3_</w:t>
            </w:r>
            <w:r w:rsidR="00D500E0">
              <w:t>7</w:t>
            </w:r>
            <w:r w:rsidR="00D500E0" w:rsidRPr="00A63E03">
              <w:t xml:space="preserve"> </w:t>
            </w:r>
            <w:r w:rsidRPr="00A63E03">
              <w:t>Zadávací dokumentace</w:t>
            </w:r>
          </w:p>
        </w:tc>
        <w:tc>
          <w:tcPr>
            <w:tcW w:w="2481" w:type="dxa"/>
            <w:vAlign w:val="center"/>
          </w:tcPr>
          <w:p w14:paraId="2CBC91CB" w14:textId="681135BE" w:rsidR="00903812" w:rsidRPr="00903812" w:rsidRDefault="00903812" w:rsidP="00903812">
            <w:pPr>
              <w:pStyle w:val="Tabulka"/>
              <w:spacing w:before="0" w:after="0"/>
              <w:jc w:val="center"/>
            </w:pPr>
            <w:r w:rsidRPr="006E3581">
              <w:t>12/2016</w:t>
            </w:r>
          </w:p>
        </w:tc>
      </w:tr>
      <w:tr w:rsidR="00903812" w:rsidRPr="00DF07EE" w14:paraId="06038822" w14:textId="77777777" w:rsidTr="00585FE1">
        <w:tc>
          <w:tcPr>
            <w:tcW w:w="3117" w:type="dxa"/>
            <w:vAlign w:val="center"/>
          </w:tcPr>
          <w:p w14:paraId="17C766EC" w14:textId="03AF0CC9"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Výpočet intenzity vč.</w:t>
            </w:r>
            <w:r>
              <w:rPr>
                <w:rFonts w:cs="Verdana"/>
                <w:sz w:val="18"/>
                <w:szCs w:val="18"/>
              </w:rPr>
              <w:t xml:space="preserve"> </w:t>
            </w:r>
            <w:r w:rsidRPr="002431DA">
              <w:rPr>
                <w:rFonts w:cs="Verdana"/>
                <w:sz w:val="18"/>
                <w:szCs w:val="18"/>
              </w:rPr>
              <w:t>stanovení úrovní osvětlenosti dle E11</w:t>
            </w:r>
          </w:p>
        </w:tc>
        <w:tc>
          <w:tcPr>
            <w:tcW w:w="3262" w:type="dxa"/>
            <w:vAlign w:val="center"/>
          </w:tcPr>
          <w:p w14:paraId="57C4353D" w14:textId="55F0DA37" w:rsidR="00903812" w:rsidRPr="00A63E03" w:rsidRDefault="00903812" w:rsidP="00903812">
            <w:pPr>
              <w:pStyle w:val="Tabulka"/>
              <w:spacing w:before="0" w:after="0"/>
              <w:jc w:val="center"/>
            </w:pPr>
            <w:r w:rsidRPr="00A63E03">
              <w:t>Díl 3_</w:t>
            </w:r>
            <w:r w:rsidR="00D500E0">
              <w:t>8</w:t>
            </w:r>
            <w:r w:rsidR="00D500E0" w:rsidRPr="00A63E03">
              <w:t xml:space="preserve"> </w:t>
            </w:r>
            <w:r w:rsidRPr="00A63E03">
              <w:t>Zadávací dokumentace</w:t>
            </w:r>
          </w:p>
        </w:tc>
        <w:tc>
          <w:tcPr>
            <w:tcW w:w="2481" w:type="dxa"/>
            <w:vAlign w:val="center"/>
          </w:tcPr>
          <w:p w14:paraId="1D3B4645" w14:textId="7747A864" w:rsidR="00903812" w:rsidRPr="00903812" w:rsidRDefault="00903812" w:rsidP="00903812">
            <w:pPr>
              <w:pStyle w:val="Tabulka"/>
              <w:spacing w:before="0" w:after="0"/>
              <w:jc w:val="center"/>
            </w:pPr>
            <w:r w:rsidRPr="006E3581">
              <w:t>12/2016</w:t>
            </w:r>
          </w:p>
        </w:tc>
      </w:tr>
      <w:tr w:rsidR="002431DA" w:rsidRPr="00DF07EE" w14:paraId="4FDA6777" w14:textId="77777777" w:rsidTr="00585FE1">
        <w:tc>
          <w:tcPr>
            <w:tcW w:w="3117" w:type="dxa"/>
            <w:vAlign w:val="center"/>
          </w:tcPr>
          <w:p w14:paraId="353B50BF" w14:textId="40C33C43" w:rsidR="002431DA" w:rsidRPr="002431DA" w:rsidRDefault="002431DA" w:rsidP="002431DA">
            <w:pPr>
              <w:spacing w:before="0" w:after="0" w:line="240" w:lineRule="auto"/>
              <w:rPr>
                <w:rFonts w:cs="Verdana"/>
                <w:sz w:val="18"/>
                <w:szCs w:val="18"/>
              </w:rPr>
            </w:pPr>
            <w:r w:rsidRPr="002431DA">
              <w:rPr>
                <w:rFonts w:cs="Verdana"/>
                <w:sz w:val="18"/>
                <w:szCs w:val="18"/>
              </w:rPr>
              <w:t>Rek. žst. Olomouc, Venkovní osvětlení – Směrování svítidel a pojistkových skříni</w:t>
            </w:r>
          </w:p>
        </w:tc>
        <w:tc>
          <w:tcPr>
            <w:tcW w:w="3262" w:type="dxa"/>
            <w:vAlign w:val="center"/>
          </w:tcPr>
          <w:p w14:paraId="3F95901F" w14:textId="05F07C15" w:rsidR="002431DA" w:rsidRPr="00A63E03" w:rsidRDefault="002431DA" w:rsidP="002431DA">
            <w:pPr>
              <w:pStyle w:val="Tabulka"/>
              <w:spacing w:before="0" w:after="0"/>
              <w:jc w:val="center"/>
            </w:pPr>
            <w:r w:rsidRPr="00A63E03">
              <w:t>Díl 3_</w:t>
            </w:r>
            <w:r w:rsidR="00D500E0">
              <w:t>9</w:t>
            </w:r>
            <w:r w:rsidR="00D500E0" w:rsidRPr="00A63E03">
              <w:t xml:space="preserve"> </w:t>
            </w:r>
            <w:r w:rsidRPr="00A63E03">
              <w:t>Zadávací dokumentace</w:t>
            </w:r>
          </w:p>
        </w:tc>
        <w:tc>
          <w:tcPr>
            <w:tcW w:w="2481" w:type="dxa"/>
            <w:vAlign w:val="center"/>
          </w:tcPr>
          <w:p w14:paraId="67C6C758" w14:textId="1313F386" w:rsidR="002431DA" w:rsidRPr="00903812" w:rsidRDefault="00903812" w:rsidP="002431DA">
            <w:pPr>
              <w:pStyle w:val="Tabulka"/>
              <w:spacing w:before="0" w:after="0"/>
              <w:jc w:val="center"/>
            </w:pPr>
            <w:r w:rsidRPr="006E3581">
              <w:t>12/2016</w:t>
            </w:r>
          </w:p>
        </w:tc>
      </w:tr>
      <w:tr w:rsidR="002431DA" w:rsidRPr="00DF07EE" w14:paraId="16310433" w14:textId="77777777" w:rsidTr="00585FE1">
        <w:tc>
          <w:tcPr>
            <w:tcW w:w="3117" w:type="dxa"/>
            <w:vAlign w:val="center"/>
          </w:tcPr>
          <w:p w14:paraId="2F062D5C" w14:textId="3EBDF8BD" w:rsidR="002431DA" w:rsidRPr="002431DA" w:rsidRDefault="002431DA" w:rsidP="002431DA">
            <w:pPr>
              <w:spacing w:before="0" w:after="0" w:line="240" w:lineRule="auto"/>
              <w:rPr>
                <w:rFonts w:cs="Verdana"/>
                <w:sz w:val="18"/>
                <w:szCs w:val="18"/>
              </w:rPr>
            </w:pPr>
            <w:r w:rsidRPr="002431DA">
              <w:rPr>
                <w:rFonts w:cs="Verdana"/>
                <w:sz w:val="18"/>
                <w:szCs w:val="18"/>
              </w:rPr>
              <w:t>Plánek stanice – stávající stav koleje</w:t>
            </w:r>
          </w:p>
        </w:tc>
        <w:tc>
          <w:tcPr>
            <w:tcW w:w="3262" w:type="dxa"/>
            <w:vAlign w:val="center"/>
          </w:tcPr>
          <w:p w14:paraId="1B06F9B7" w14:textId="75D4F0CA" w:rsidR="002431DA" w:rsidRPr="00A63E03" w:rsidRDefault="002431DA" w:rsidP="002431DA">
            <w:pPr>
              <w:pStyle w:val="Tabulka"/>
              <w:spacing w:before="0" w:after="0"/>
              <w:jc w:val="center"/>
            </w:pPr>
            <w:r w:rsidRPr="00A63E03">
              <w:t>Díl 3_</w:t>
            </w:r>
            <w:r>
              <w:t>1</w:t>
            </w:r>
            <w:r w:rsidR="00D500E0">
              <w:t>0</w:t>
            </w:r>
            <w:r>
              <w:t xml:space="preserve"> </w:t>
            </w:r>
            <w:r w:rsidRPr="00A63E03">
              <w:t>Zadávací dokumentace</w:t>
            </w:r>
          </w:p>
        </w:tc>
        <w:tc>
          <w:tcPr>
            <w:tcW w:w="2481" w:type="dxa"/>
            <w:vAlign w:val="center"/>
          </w:tcPr>
          <w:p w14:paraId="75A6AC68" w14:textId="7F72246E" w:rsidR="002431DA" w:rsidRPr="00903812" w:rsidRDefault="00903812" w:rsidP="002431DA">
            <w:pPr>
              <w:pStyle w:val="Tabulka"/>
              <w:spacing w:before="0" w:after="0"/>
              <w:jc w:val="center"/>
            </w:pPr>
            <w:r w:rsidRPr="00903812">
              <w:t>31.5.20222</w:t>
            </w:r>
          </w:p>
        </w:tc>
      </w:tr>
      <w:tr w:rsidR="002431DA" w:rsidRPr="00DF07EE" w14:paraId="557591C6" w14:textId="77777777" w:rsidTr="00585FE1">
        <w:trPr>
          <w:trHeight w:val="447"/>
        </w:trPr>
        <w:tc>
          <w:tcPr>
            <w:tcW w:w="3117" w:type="dxa"/>
            <w:vAlign w:val="center"/>
          </w:tcPr>
          <w:p w14:paraId="03E2664D" w14:textId="19388C86" w:rsidR="002431DA" w:rsidRPr="002431DA" w:rsidRDefault="002431DA" w:rsidP="002431DA">
            <w:pPr>
              <w:spacing w:before="0" w:after="0" w:line="240" w:lineRule="auto"/>
              <w:rPr>
                <w:rFonts w:cs="Verdana"/>
                <w:sz w:val="18"/>
                <w:szCs w:val="18"/>
              </w:rPr>
            </w:pPr>
            <w:r w:rsidRPr="002431DA">
              <w:rPr>
                <w:rFonts w:cs="Verdana"/>
                <w:sz w:val="18"/>
                <w:szCs w:val="18"/>
              </w:rPr>
              <w:t>Protokoly měření osvětlení</w:t>
            </w:r>
          </w:p>
        </w:tc>
        <w:tc>
          <w:tcPr>
            <w:tcW w:w="3262" w:type="dxa"/>
            <w:vAlign w:val="center"/>
          </w:tcPr>
          <w:p w14:paraId="1F7B442F" w14:textId="302EE52B" w:rsidR="002431DA" w:rsidRPr="00A63E03" w:rsidRDefault="002431DA" w:rsidP="002431DA">
            <w:pPr>
              <w:pStyle w:val="Tabulka"/>
              <w:spacing w:before="0" w:after="0"/>
              <w:jc w:val="center"/>
            </w:pPr>
            <w:r w:rsidRPr="00A63E03">
              <w:t>Díl 3_</w:t>
            </w:r>
            <w:r w:rsidR="00D500E0">
              <w:t>11</w:t>
            </w:r>
            <w:r w:rsidR="00D500E0" w:rsidRPr="00A63E03">
              <w:t xml:space="preserve"> </w:t>
            </w:r>
            <w:r w:rsidRPr="00A63E03">
              <w:t>Zadávací dokumentace</w:t>
            </w:r>
          </w:p>
        </w:tc>
        <w:tc>
          <w:tcPr>
            <w:tcW w:w="2481" w:type="dxa"/>
            <w:vAlign w:val="center"/>
          </w:tcPr>
          <w:p w14:paraId="56F378FE" w14:textId="58EC9E79" w:rsidR="002431DA" w:rsidRPr="00903812" w:rsidRDefault="00903812" w:rsidP="002431DA">
            <w:pPr>
              <w:pStyle w:val="Tabulka"/>
              <w:spacing w:before="0" w:after="0"/>
              <w:jc w:val="center"/>
            </w:pPr>
            <w:r w:rsidRPr="00903812">
              <w:t>2016</w:t>
            </w:r>
          </w:p>
        </w:tc>
      </w:tr>
      <w:tr w:rsidR="002431DA" w:rsidRPr="00903812" w14:paraId="794D2F18" w14:textId="77777777" w:rsidTr="00585FE1">
        <w:tc>
          <w:tcPr>
            <w:tcW w:w="3117" w:type="dxa"/>
            <w:vAlign w:val="center"/>
          </w:tcPr>
          <w:p w14:paraId="1423CCE1" w14:textId="170D1CAA" w:rsidR="002431DA" w:rsidRPr="002431DA" w:rsidRDefault="002431DA" w:rsidP="002431DA">
            <w:pPr>
              <w:spacing w:before="0" w:after="0" w:line="240" w:lineRule="auto"/>
              <w:rPr>
                <w:rFonts w:cs="Verdana"/>
                <w:sz w:val="18"/>
                <w:szCs w:val="18"/>
              </w:rPr>
            </w:pPr>
            <w:r w:rsidRPr="002431DA">
              <w:rPr>
                <w:rFonts w:cs="Verdana"/>
                <w:sz w:val="18"/>
                <w:szCs w:val="18"/>
              </w:rPr>
              <w:t>Dokumentace stávajícího stavu osvětlení podchodů a nástupišť ze stavby Rekonstrukce žst. Olomouc</w:t>
            </w:r>
          </w:p>
        </w:tc>
        <w:tc>
          <w:tcPr>
            <w:tcW w:w="3262" w:type="dxa"/>
            <w:vAlign w:val="center"/>
          </w:tcPr>
          <w:p w14:paraId="3C7796F3" w14:textId="1AC14817" w:rsidR="002431DA" w:rsidRPr="00A63E03" w:rsidRDefault="002431DA" w:rsidP="002431DA">
            <w:pPr>
              <w:pStyle w:val="Tabulka"/>
              <w:spacing w:before="0" w:after="0"/>
              <w:jc w:val="center"/>
            </w:pPr>
            <w:r w:rsidRPr="00A63E03">
              <w:t>Díl 3_</w:t>
            </w:r>
            <w:r w:rsidR="00D500E0">
              <w:t>12</w:t>
            </w:r>
            <w:r w:rsidR="00D500E0" w:rsidRPr="00A63E03">
              <w:t xml:space="preserve"> </w:t>
            </w:r>
            <w:r w:rsidRPr="00A63E03">
              <w:t>Zadávací dokumentace</w:t>
            </w:r>
          </w:p>
        </w:tc>
        <w:tc>
          <w:tcPr>
            <w:tcW w:w="2481" w:type="dxa"/>
            <w:vAlign w:val="center"/>
          </w:tcPr>
          <w:p w14:paraId="52E6BF7E" w14:textId="08887462" w:rsidR="002431DA" w:rsidRPr="00903812" w:rsidRDefault="00903812" w:rsidP="002431DA">
            <w:pPr>
              <w:pStyle w:val="Tabulka"/>
              <w:spacing w:before="0" w:after="0"/>
              <w:jc w:val="center"/>
            </w:pPr>
            <w:r w:rsidRPr="006E3581">
              <w:t>12/2016</w:t>
            </w:r>
          </w:p>
        </w:tc>
      </w:tr>
      <w:tr w:rsidR="002431DA" w:rsidRPr="00DF07EE" w14:paraId="14AE1A78" w14:textId="77777777" w:rsidTr="00585FE1">
        <w:tc>
          <w:tcPr>
            <w:tcW w:w="3117" w:type="dxa"/>
            <w:vAlign w:val="center"/>
          </w:tcPr>
          <w:p w14:paraId="7F73B988" w14:textId="24067799" w:rsidR="002431DA" w:rsidRPr="002431DA" w:rsidRDefault="002431DA" w:rsidP="002431DA">
            <w:pPr>
              <w:spacing w:before="0" w:after="0" w:line="240" w:lineRule="auto"/>
              <w:rPr>
                <w:rFonts w:cs="Verdana"/>
                <w:sz w:val="18"/>
                <w:szCs w:val="18"/>
              </w:rPr>
            </w:pPr>
            <w:r w:rsidRPr="002431DA">
              <w:rPr>
                <w:rFonts w:cs="Verdana"/>
                <w:sz w:val="18"/>
                <w:szCs w:val="18"/>
              </w:rPr>
              <w:t>Výchozí revizní zprávy a protokoly měření osvětlení nástupišť a podchodů</w:t>
            </w:r>
          </w:p>
        </w:tc>
        <w:tc>
          <w:tcPr>
            <w:tcW w:w="3262" w:type="dxa"/>
            <w:vAlign w:val="center"/>
          </w:tcPr>
          <w:p w14:paraId="15A17FD5" w14:textId="03F748D1" w:rsidR="002431DA" w:rsidRPr="00A63E03" w:rsidRDefault="002431DA" w:rsidP="002431DA">
            <w:pPr>
              <w:pStyle w:val="Tabulka"/>
              <w:spacing w:before="0" w:after="0"/>
              <w:jc w:val="center"/>
            </w:pPr>
            <w:r w:rsidRPr="00A63E03">
              <w:t>Díl 3_</w:t>
            </w:r>
            <w:r w:rsidR="00D500E0">
              <w:t xml:space="preserve">13 </w:t>
            </w:r>
            <w:r w:rsidRPr="00A63E03">
              <w:t>Zadávací dokumentace</w:t>
            </w:r>
          </w:p>
        </w:tc>
        <w:tc>
          <w:tcPr>
            <w:tcW w:w="2481" w:type="dxa"/>
            <w:vAlign w:val="center"/>
          </w:tcPr>
          <w:p w14:paraId="6FB1D7BB" w14:textId="75E580B5" w:rsidR="002431DA" w:rsidRDefault="00903812" w:rsidP="002431DA">
            <w:pPr>
              <w:pStyle w:val="Tabulka"/>
              <w:spacing w:before="0" w:after="0"/>
              <w:jc w:val="center"/>
            </w:pPr>
            <w:r>
              <w:t>2016</w:t>
            </w:r>
          </w:p>
        </w:tc>
      </w:tr>
    </w:tbl>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6917676C" w14:textId="77777777" w:rsidR="004B1B99" w:rsidRDefault="004B1B99" w:rsidP="004B1B99">
      <w:pPr>
        <w:pStyle w:val="Textbezodsazen"/>
      </w:pPr>
      <w:r w:rsidRPr="007C3889">
        <w:rPr>
          <w:highlight w:val="lightGray"/>
        </w:rPr>
        <w:t>[Do přílohy smlouvy bude vloženo zmocnění předložené v nabídce účastníka</w:t>
      </w:r>
      <w:r>
        <w:rPr>
          <w:highlight w:val="lightGray"/>
        </w:rPr>
        <w:t>, je-li relevantní.</w:t>
      </w:r>
      <w:r w:rsidRPr="007C3889">
        <w:rPr>
          <w:highlight w:val="lightGray"/>
        </w:rPr>
        <w:t>]</w:t>
      </w:r>
    </w:p>
    <w:p w14:paraId="41E77FB0" w14:textId="77777777" w:rsidR="004B1B99" w:rsidRDefault="004B1B99" w:rsidP="004B1B99">
      <w:pPr>
        <w:pStyle w:val="Textbezodsazen"/>
        <w:rPr>
          <w:highlight w:val="yellow"/>
        </w:rPr>
      </w:pPr>
      <w:r w:rsidRPr="00D83EC9">
        <w:rPr>
          <w:b/>
          <w:bCs/>
          <w:highlight w:val="lightGray"/>
        </w:rPr>
        <w:fldChar w:fldCharType="begin"/>
      </w:r>
      <w:r w:rsidRPr="00D83EC9">
        <w:rPr>
          <w:bCs/>
          <w:highlight w:val="lightGray"/>
        </w:rPr>
        <w:instrText xml:space="preserve"> MACROBUTTON  VložitŠirokouMezeru "[VLOŽÍ OBJEDNATEL]" </w:instrText>
      </w:r>
      <w:r w:rsidRPr="00D83EC9">
        <w:rPr>
          <w:b/>
          <w:bCs/>
          <w:highlight w:val="lightGray"/>
        </w:rPr>
        <w:fldChar w:fldCharType="end"/>
      </w: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08F0" w14:textId="77777777" w:rsidR="00546C2D" w:rsidRDefault="00546C2D" w:rsidP="00962258">
      <w:pPr>
        <w:spacing w:after="0" w:line="240" w:lineRule="auto"/>
      </w:pPr>
      <w:r>
        <w:separator/>
      </w:r>
    </w:p>
  </w:endnote>
  <w:endnote w:type="continuationSeparator" w:id="0">
    <w:p w14:paraId="7EB9019F" w14:textId="77777777" w:rsidR="00546C2D" w:rsidRDefault="00546C2D" w:rsidP="00962258">
      <w:pPr>
        <w:spacing w:after="0" w:line="240" w:lineRule="auto"/>
      </w:pPr>
      <w:r>
        <w:continuationSeparator/>
      </w:r>
    </w:p>
  </w:endnote>
  <w:endnote w:type="continuationNotice" w:id="1">
    <w:p w14:paraId="4510EC63" w14:textId="77777777" w:rsidR="00546C2D" w:rsidRDefault="00546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24AAFBDE" w14:textId="77777777" w:rsidTr="009626C4">
      <w:tc>
        <w:tcPr>
          <w:tcW w:w="907" w:type="dxa"/>
          <w:tcMar>
            <w:left w:w="0" w:type="dxa"/>
            <w:right w:w="0" w:type="dxa"/>
          </w:tcMar>
          <w:vAlign w:val="bottom"/>
        </w:tcPr>
        <w:p w14:paraId="6B0AB1AC" w14:textId="2B0D1A2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10</w:t>
          </w:r>
          <w:r>
            <w:rPr>
              <w:rStyle w:val="slostrnky"/>
            </w:rPr>
            <w:fldChar w:fldCharType="end"/>
          </w:r>
        </w:p>
      </w:tc>
      <w:tc>
        <w:tcPr>
          <w:tcW w:w="0" w:type="auto"/>
          <w:vAlign w:val="bottom"/>
        </w:tcPr>
        <w:p w14:paraId="6ACF4624" w14:textId="77777777" w:rsidR="003840D9" w:rsidRDefault="003840D9" w:rsidP="00652EFB">
          <w:pPr>
            <w:pStyle w:val="Zpatvlevo"/>
          </w:pPr>
          <w:r w:rsidRPr="003840D9">
            <w:t xml:space="preserve">Oprava osvětlení žst Olomouc - PD </w:t>
          </w:r>
        </w:p>
        <w:p w14:paraId="58B85422" w14:textId="40572911" w:rsidR="00D81334" w:rsidRDefault="00D81334" w:rsidP="00652EFB">
          <w:pPr>
            <w:pStyle w:val="Zpatvlevo"/>
          </w:pPr>
          <w:r w:rsidRPr="00A52572">
            <w:t>Smlouva o dílo na zhotovení PD</w:t>
          </w:r>
        </w:p>
        <w:p w14:paraId="36DBADE5" w14:textId="30824CFC" w:rsidR="00A52572" w:rsidRPr="003462EB" w:rsidRDefault="00A52572" w:rsidP="00652EFB">
          <w:pPr>
            <w:pStyle w:val="Zpatvlevo"/>
          </w:pPr>
          <w:r>
            <w:t>VZ 635</w:t>
          </w:r>
          <w:r w:rsidR="00D5129E">
            <w:t>25</w:t>
          </w:r>
          <w:r w:rsidR="003840D9">
            <w:t>1</w:t>
          </w:r>
          <w:r w:rsidR="00162FEC">
            <w:t>94</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7644B71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3</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0BEB6EFA" w14:textId="77777777" w:rsidR="003840D9" w:rsidRDefault="003840D9" w:rsidP="005C01C8">
          <w:pPr>
            <w:pStyle w:val="Zpatvlevo"/>
          </w:pPr>
          <w:r w:rsidRPr="003840D9">
            <w:t xml:space="preserve">Oprava osvětlení žst Olomouc - PD </w:t>
          </w:r>
        </w:p>
        <w:p w14:paraId="48244BAA" w14:textId="58428B6B" w:rsidR="005C01C8" w:rsidRDefault="005C01C8" w:rsidP="005C01C8">
          <w:pPr>
            <w:pStyle w:val="Zpatvlevo"/>
          </w:pPr>
          <w:r w:rsidRPr="00A52572">
            <w:t>Smlouva o dílo na zhotovení PD</w:t>
          </w:r>
        </w:p>
        <w:p w14:paraId="587AFAC4" w14:textId="66FD3568" w:rsidR="00D81334" w:rsidRPr="003462EB" w:rsidRDefault="005C01C8" w:rsidP="005C01C8">
          <w:pPr>
            <w:pStyle w:val="Zpatvlevo"/>
          </w:pPr>
          <w:r>
            <w:t>VZ 6352</w:t>
          </w:r>
          <w:r w:rsidR="00DA0CF0">
            <w:t>5</w:t>
          </w:r>
          <w:r w:rsidR="003840D9">
            <w:t>1</w:t>
          </w:r>
          <w:r w:rsidR="00162FEC">
            <w:t>94</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5328CA" w:rsidRDefault="00D81334" w:rsidP="009626C4">
          <w:pPr>
            <w:pStyle w:val="Zpatvpravo"/>
            <w:rPr>
              <w:b/>
            </w:rPr>
          </w:pPr>
          <w:r w:rsidRPr="005328CA">
            <w:rPr>
              <w:b/>
            </w:rPr>
            <w:t xml:space="preserve">Příloha č. </w:t>
          </w:r>
          <w:r>
            <w:rPr>
              <w:b/>
            </w:rPr>
            <w:t>4</w:t>
          </w:r>
          <w:r w:rsidRPr="005328CA">
            <w:rPr>
              <w:b/>
            </w:rPr>
            <w:t xml:space="preserve">   </w:t>
          </w:r>
        </w:p>
        <w:p w14:paraId="2A7B2956" w14:textId="77777777" w:rsidR="003840D9" w:rsidRDefault="003840D9" w:rsidP="005C01C8">
          <w:pPr>
            <w:pStyle w:val="Zpatvlevo"/>
            <w:jc w:val="right"/>
          </w:pPr>
          <w:r w:rsidRPr="003840D9">
            <w:t xml:space="preserve">Oprava osvětlení žst Olomouc - PD </w:t>
          </w:r>
        </w:p>
        <w:p w14:paraId="3B4CB2C3" w14:textId="5F6E6DE7" w:rsidR="005C01C8" w:rsidRDefault="005C01C8" w:rsidP="005C01C8">
          <w:pPr>
            <w:pStyle w:val="Zpatvlevo"/>
            <w:jc w:val="right"/>
          </w:pPr>
          <w:r w:rsidRPr="00A52572">
            <w:t>Smlouva o dílo na zhotovení PD</w:t>
          </w:r>
        </w:p>
        <w:p w14:paraId="1E6B483C" w14:textId="37524768"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519" w:type="pct"/>
          <w:vAlign w:val="bottom"/>
        </w:tcPr>
        <w:p w14:paraId="14BED6F4" w14:textId="4A5ADD58"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3</w:t>
          </w:r>
          <w:r>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7A7A6A3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581">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40FA0CC0" w14:textId="77777777" w:rsidR="005C01C8" w:rsidRPr="00A52572" w:rsidRDefault="005C01C8" w:rsidP="005C01C8">
          <w:pPr>
            <w:pStyle w:val="Zpatvlevo"/>
            <w:rPr>
              <w:b/>
              <w:bCs/>
            </w:rPr>
          </w:pPr>
          <w:r w:rsidRPr="00712AB6">
            <w:t>PD - Oprava TV v obvodu OŘ OVA</w:t>
          </w:r>
        </w:p>
        <w:p w14:paraId="53C7E76F" w14:textId="77777777" w:rsidR="005C01C8" w:rsidRDefault="005C01C8" w:rsidP="005C01C8">
          <w:pPr>
            <w:pStyle w:val="Zpatvlevo"/>
          </w:pPr>
          <w:r w:rsidRPr="00A52572">
            <w:t>Smlouva o dílo na zhotovení PD</w:t>
          </w:r>
        </w:p>
        <w:p w14:paraId="1F5DB96E" w14:textId="37066451" w:rsidR="00D81334" w:rsidRPr="003462EB" w:rsidRDefault="005C01C8" w:rsidP="005C01C8">
          <w:pPr>
            <w:pStyle w:val="Zpatvlevo"/>
          </w:pPr>
          <w:r>
            <w:t>VZ 63524126</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5328CA" w:rsidRDefault="00D81334" w:rsidP="009626C4">
          <w:pPr>
            <w:pStyle w:val="Zpatvpravo"/>
            <w:rPr>
              <w:b/>
            </w:rPr>
          </w:pPr>
          <w:r w:rsidRPr="005328CA">
            <w:rPr>
              <w:b/>
            </w:rPr>
            <w:t xml:space="preserve">Příloha č. </w:t>
          </w:r>
          <w:r>
            <w:rPr>
              <w:b/>
            </w:rPr>
            <w:t>5</w:t>
          </w:r>
          <w:r w:rsidRPr="005328CA">
            <w:rPr>
              <w:b/>
            </w:rPr>
            <w:t xml:space="preserve">   </w:t>
          </w:r>
        </w:p>
        <w:p w14:paraId="3374F670" w14:textId="77777777" w:rsidR="003840D9" w:rsidRDefault="003840D9" w:rsidP="005C01C8">
          <w:pPr>
            <w:pStyle w:val="Zpatvlevo"/>
            <w:jc w:val="right"/>
          </w:pPr>
          <w:r w:rsidRPr="003840D9">
            <w:t xml:space="preserve">Oprava osvětlení žst Olomouc - PD </w:t>
          </w:r>
        </w:p>
        <w:p w14:paraId="31D3DF20" w14:textId="23EC1882" w:rsidR="005C01C8" w:rsidRDefault="005C01C8" w:rsidP="005C01C8">
          <w:pPr>
            <w:pStyle w:val="Zpatvlevo"/>
            <w:jc w:val="right"/>
          </w:pPr>
          <w:r w:rsidRPr="00A52572">
            <w:t>Smlouva o dílo na zhotovení PD</w:t>
          </w:r>
        </w:p>
        <w:p w14:paraId="7E8DA4B0" w14:textId="3DB11CE0"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1AF3F305" w14:textId="1AE0BDCB"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BE322AA" w14:textId="77777777" w:rsidTr="009626C4">
      <w:tc>
        <w:tcPr>
          <w:tcW w:w="907" w:type="dxa"/>
          <w:tcMar>
            <w:left w:w="0" w:type="dxa"/>
            <w:right w:w="0" w:type="dxa"/>
          </w:tcMar>
          <w:vAlign w:val="bottom"/>
        </w:tcPr>
        <w:p w14:paraId="42C64756" w14:textId="74935C5C"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2</w:t>
          </w:r>
          <w:r>
            <w:rPr>
              <w:rStyle w:val="slostrnky"/>
            </w:rPr>
            <w:fldChar w:fldCharType="end"/>
          </w:r>
        </w:p>
      </w:tc>
      <w:tc>
        <w:tcPr>
          <w:tcW w:w="0" w:type="auto"/>
          <w:vAlign w:val="bottom"/>
        </w:tcPr>
        <w:p w14:paraId="4BAB7EB7" w14:textId="77777777" w:rsidR="00D81334" w:rsidRPr="005328CA" w:rsidRDefault="00D81334" w:rsidP="009626C4">
          <w:pPr>
            <w:pStyle w:val="Zpatvlevo"/>
            <w:rPr>
              <w:b/>
            </w:rPr>
          </w:pPr>
          <w:r w:rsidRPr="005328CA">
            <w:rPr>
              <w:b/>
            </w:rPr>
            <w:t xml:space="preserve">Příloha č. </w:t>
          </w:r>
          <w:r>
            <w:rPr>
              <w:b/>
            </w:rPr>
            <w:t>6</w:t>
          </w:r>
        </w:p>
        <w:p w14:paraId="2D2741F8" w14:textId="5B7D39C5" w:rsidR="005C01C8" w:rsidRPr="00A52572" w:rsidRDefault="003840D9" w:rsidP="005C01C8">
          <w:pPr>
            <w:pStyle w:val="Zpatvlevo"/>
            <w:rPr>
              <w:b/>
              <w:bCs/>
            </w:rPr>
          </w:pPr>
          <w:r w:rsidRPr="003840D9">
            <w:t>Oprava osvětlení žst Olomouc - PD</w:t>
          </w:r>
        </w:p>
        <w:p w14:paraId="561A93B5" w14:textId="77777777" w:rsidR="005C01C8" w:rsidRDefault="005C01C8" w:rsidP="005C01C8">
          <w:pPr>
            <w:pStyle w:val="Zpatvlevo"/>
          </w:pPr>
          <w:r w:rsidRPr="00A52572">
            <w:t>Smlouva o dílo na zhotovení PD</w:t>
          </w:r>
        </w:p>
        <w:p w14:paraId="7B433207" w14:textId="29030D36" w:rsidR="00D81334" w:rsidRPr="003462EB" w:rsidRDefault="005C01C8" w:rsidP="005C01C8">
          <w:pPr>
            <w:pStyle w:val="Zpatvlevo"/>
          </w:pPr>
          <w:r>
            <w:t>VZ 6352</w:t>
          </w:r>
          <w:r w:rsidR="0075341D">
            <w:t>5</w:t>
          </w:r>
          <w:r w:rsidR="003840D9">
            <w:t>1</w:t>
          </w:r>
          <w:r w:rsidR="00162FEC">
            <w:t>94</w:t>
          </w:r>
        </w:p>
      </w:tc>
    </w:tr>
  </w:tbl>
  <w:p w14:paraId="33B5B1CB"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5328CA" w:rsidRDefault="00D81334" w:rsidP="009626C4">
          <w:pPr>
            <w:pStyle w:val="Zpatvpravo"/>
            <w:rPr>
              <w:b/>
            </w:rPr>
          </w:pPr>
          <w:r w:rsidRPr="005328CA">
            <w:rPr>
              <w:b/>
            </w:rPr>
            <w:t xml:space="preserve">Příloha č. </w:t>
          </w:r>
          <w:r>
            <w:rPr>
              <w:b/>
            </w:rPr>
            <w:t>6</w:t>
          </w:r>
          <w:r w:rsidRPr="005328CA">
            <w:rPr>
              <w:b/>
            </w:rPr>
            <w:t xml:space="preserve">   </w:t>
          </w:r>
        </w:p>
        <w:p w14:paraId="329185FF" w14:textId="02302ACF" w:rsidR="005C01C8" w:rsidRPr="00A52572" w:rsidRDefault="00D81334" w:rsidP="005C01C8">
          <w:pPr>
            <w:pStyle w:val="Zpatvlevo"/>
            <w:jc w:val="right"/>
            <w:rPr>
              <w:b/>
              <w:bCs/>
            </w:rPr>
          </w:pPr>
          <w:r>
            <w:t xml:space="preserve"> </w:t>
          </w:r>
          <w:r w:rsidR="003840D9" w:rsidRPr="003840D9">
            <w:t>Oprava osvětlení žst Olomouc - PD</w:t>
          </w:r>
        </w:p>
        <w:p w14:paraId="13CE4F6C" w14:textId="77777777" w:rsidR="005C01C8" w:rsidRDefault="005C01C8" w:rsidP="005C01C8">
          <w:pPr>
            <w:pStyle w:val="Zpatvlevo"/>
            <w:jc w:val="right"/>
          </w:pPr>
          <w:r w:rsidRPr="00A52572">
            <w:t>Smlouva o dílo na zhotovení PD</w:t>
          </w:r>
        </w:p>
        <w:p w14:paraId="3B4EB446" w14:textId="0764EDAB"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5566AA69" w14:textId="71DF3F4A"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2</w:t>
          </w:r>
          <w:r>
            <w:rPr>
              <w:rStyle w:val="slostrnky"/>
            </w:rPr>
            <w:fldChar w:fldCharType="end"/>
          </w:r>
        </w:p>
      </w:tc>
    </w:tr>
  </w:tbl>
  <w:p w14:paraId="615775A6"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B2109B0" w:rsidR="00D81334" w:rsidRPr="003462EB" w:rsidRDefault="00D81334" w:rsidP="009626C4">
          <w:pPr>
            <w:pStyle w:val="Zpatvlevo"/>
          </w:pPr>
          <w:r>
            <w:fldChar w:fldCharType="begin"/>
          </w:r>
          <w:r>
            <w:instrText xml:space="preserve"> STYLEREF  _Název_akce  \* MERGEFORMAT </w:instrText>
          </w:r>
          <w:r>
            <w:fldChar w:fldCharType="separate"/>
          </w:r>
          <w:r w:rsidRPr="00D108D9">
            <w:rPr>
              <w:b/>
              <w:bCs/>
              <w:noProof/>
            </w:rPr>
            <w:t>„Název akce“</w:t>
          </w:r>
          <w:r>
            <w:rPr>
              <w:noProof/>
            </w:rPr>
            <w:t xml:space="preserve"> – přepíše se do zápatí</w:t>
          </w:r>
          <w:r>
            <w:rPr>
              <w:noProof/>
            </w:rPr>
            <w:fldChar w:fldCharType="end"/>
          </w:r>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28B3FA2F" w14:textId="77777777" w:rsidR="003840D9" w:rsidRDefault="003840D9" w:rsidP="005C01C8">
          <w:pPr>
            <w:pStyle w:val="Zpatvlevo"/>
            <w:jc w:val="right"/>
          </w:pPr>
          <w:r w:rsidRPr="003840D9">
            <w:t xml:space="preserve">Oprava osvětlení žst Olomouc - PD </w:t>
          </w:r>
        </w:p>
        <w:p w14:paraId="6834A616" w14:textId="6D9282E2" w:rsidR="005C01C8" w:rsidRDefault="005C01C8" w:rsidP="005C01C8">
          <w:pPr>
            <w:pStyle w:val="Zpatvlevo"/>
            <w:jc w:val="right"/>
          </w:pPr>
          <w:r w:rsidRPr="00A52572">
            <w:t>Smlouva o dílo na zhotovení PD</w:t>
          </w:r>
        </w:p>
        <w:p w14:paraId="20F510B7" w14:textId="107013FD"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748EFDD1" w14:textId="1DA40A9A"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761E0037" w:rsidR="00D81334" w:rsidRPr="003462EB" w:rsidRDefault="00D81334" w:rsidP="009626C4">
          <w:pPr>
            <w:pStyle w:val="Zpatvlevo"/>
          </w:pPr>
          <w:r>
            <w:fldChar w:fldCharType="begin"/>
          </w:r>
          <w:r>
            <w:instrText xml:space="preserve"> STYLEREF  _Název_akce  \* MERGEFORMAT </w:instrText>
          </w:r>
          <w:r>
            <w:fldChar w:fldCharType="separate"/>
          </w:r>
          <w:r w:rsidRPr="00D108D9">
            <w:rPr>
              <w:b/>
              <w:bCs/>
              <w:noProof/>
            </w:rPr>
            <w:t>„Název akce“</w:t>
          </w:r>
          <w:r>
            <w:rPr>
              <w:noProof/>
            </w:rPr>
            <w:t xml:space="preserve"> – přepíše se do zápatí</w:t>
          </w:r>
          <w:r>
            <w:rPr>
              <w:noProof/>
            </w:rPr>
            <w:fldChar w:fldCharType="end"/>
          </w:r>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5328CA" w:rsidRDefault="00D81334" w:rsidP="009626C4">
          <w:pPr>
            <w:pStyle w:val="Zpatvpravo"/>
            <w:rPr>
              <w:b/>
            </w:rPr>
          </w:pPr>
          <w:r w:rsidRPr="005328CA">
            <w:rPr>
              <w:b/>
            </w:rPr>
            <w:t xml:space="preserve">Příloha č. </w:t>
          </w:r>
          <w:r>
            <w:rPr>
              <w:b/>
            </w:rPr>
            <w:t>8</w:t>
          </w:r>
          <w:r w:rsidRPr="005328CA">
            <w:rPr>
              <w:b/>
            </w:rPr>
            <w:t xml:space="preserve">   </w:t>
          </w:r>
        </w:p>
        <w:p w14:paraId="4B33D969" w14:textId="0D866E8B" w:rsidR="005C01C8" w:rsidRPr="00A52572" w:rsidRDefault="00D81334" w:rsidP="005C01C8">
          <w:pPr>
            <w:pStyle w:val="Zpatvlevo"/>
            <w:jc w:val="right"/>
            <w:rPr>
              <w:b/>
              <w:bCs/>
            </w:rPr>
          </w:pPr>
          <w:r>
            <w:t xml:space="preserve"> </w:t>
          </w:r>
          <w:r w:rsidR="003840D9" w:rsidRPr="003840D9">
            <w:t>Oprava osvětlení žst Olomouc - PD</w:t>
          </w:r>
        </w:p>
        <w:p w14:paraId="1F2870E8" w14:textId="77777777" w:rsidR="005C01C8" w:rsidRDefault="005C01C8" w:rsidP="005C01C8">
          <w:pPr>
            <w:pStyle w:val="Zpatvlevo"/>
            <w:jc w:val="right"/>
          </w:pPr>
          <w:r w:rsidRPr="00A52572">
            <w:t>Smlouva o dílo na zhotovení PD</w:t>
          </w:r>
        </w:p>
        <w:p w14:paraId="499CBE53" w14:textId="1A5CBBF9"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1D3E63B3" w14:textId="39095EB1"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3BA8AA8C"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4424DBEF" w14:textId="77777777" w:rsidTr="009626C4">
      <w:tc>
        <w:tcPr>
          <w:tcW w:w="0" w:type="auto"/>
          <w:tcMar>
            <w:left w:w="0" w:type="dxa"/>
            <w:right w:w="0" w:type="dxa"/>
          </w:tcMar>
          <w:vAlign w:val="bottom"/>
        </w:tcPr>
        <w:p w14:paraId="33662967" w14:textId="77777777" w:rsidR="003840D9" w:rsidRDefault="003840D9" w:rsidP="005C01C8">
          <w:pPr>
            <w:pStyle w:val="Zpatvlevo"/>
            <w:jc w:val="right"/>
          </w:pPr>
          <w:r w:rsidRPr="003840D9">
            <w:t xml:space="preserve">Oprava osvětlení žst Olomouc - PD </w:t>
          </w:r>
        </w:p>
        <w:p w14:paraId="0794B10C" w14:textId="1473A3F8" w:rsidR="005C01C8" w:rsidRDefault="005C01C8" w:rsidP="005C01C8">
          <w:pPr>
            <w:pStyle w:val="Zpatvlevo"/>
            <w:jc w:val="right"/>
          </w:pPr>
          <w:r w:rsidRPr="00A52572">
            <w:t>Smlouva o dílo na zhotovení PD</w:t>
          </w:r>
        </w:p>
        <w:p w14:paraId="51161E02" w14:textId="0A83ABBC" w:rsidR="00A52572" w:rsidRPr="00A52572" w:rsidRDefault="005C01C8" w:rsidP="005C01C8">
          <w:pPr>
            <w:pStyle w:val="Zpatvpravo"/>
            <w:rPr>
              <w:rStyle w:val="slostrnky"/>
              <w:b w:val="0"/>
              <w:color w:val="auto"/>
              <w:sz w:val="12"/>
            </w:rPr>
          </w:pPr>
          <w:r>
            <w:t>VZ 6352</w:t>
          </w:r>
          <w:r w:rsidR="00D5129E">
            <w:t>5</w:t>
          </w:r>
          <w:r w:rsidR="003840D9">
            <w:t>1</w:t>
          </w:r>
          <w:r w:rsidR="00162FEC">
            <w:t>94</w:t>
          </w:r>
        </w:p>
      </w:tc>
      <w:tc>
        <w:tcPr>
          <w:tcW w:w="907" w:type="dxa"/>
          <w:vAlign w:val="bottom"/>
        </w:tcPr>
        <w:p w14:paraId="588A13C2" w14:textId="4F3974AC" w:rsidR="00D81334" w:rsidRPr="00A52572" w:rsidRDefault="00D81334" w:rsidP="001D60FF">
          <w:pPr>
            <w:pStyle w:val="Zpatvlevo"/>
            <w:jc w:val="right"/>
          </w:pPr>
          <w:r w:rsidRPr="00A52572">
            <w:rPr>
              <w:rStyle w:val="slostrnky"/>
            </w:rPr>
            <w:fldChar w:fldCharType="begin"/>
          </w:r>
          <w:r w:rsidRPr="00A52572">
            <w:rPr>
              <w:rStyle w:val="slostrnky"/>
            </w:rPr>
            <w:instrText>PAGE   \* MERGEFORMAT</w:instrText>
          </w:r>
          <w:r w:rsidRPr="00A52572">
            <w:rPr>
              <w:rStyle w:val="slostrnky"/>
            </w:rPr>
            <w:fldChar w:fldCharType="separate"/>
          </w:r>
          <w:r w:rsidR="00D22A60" w:rsidRPr="00A52572">
            <w:rPr>
              <w:rStyle w:val="slostrnky"/>
              <w:noProof/>
            </w:rPr>
            <w:t>5</w:t>
          </w:r>
          <w:r w:rsidRPr="00A52572">
            <w:rPr>
              <w:rStyle w:val="slostrnky"/>
            </w:rPr>
            <w:fldChar w:fldCharType="end"/>
          </w:r>
          <w:r w:rsidRPr="00A52572">
            <w:rPr>
              <w:rStyle w:val="slostrnky"/>
            </w:rPr>
            <w:t>/</w:t>
          </w:r>
          <w:r w:rsidRPr="00A52572">
            <w:rPr>
              <w:rStyle w:val="slostrnky"/>
            </w:rPr>
            <w:fldChar w:fldCharType="begin"/>
          </w:r>
          <w:r w:rsidRPr="00A52572">
            <w:rPr>
              <w:rStyle w:val="slostrnky"/>
            </w:rPr>
            <w:instrText xml:space="preserve"> SECTIONPAGES   \* MERGEFORMAT </w:instrText>
          </w:r>
          <w:r w:rsidRPr="00A52572">
            <w:rPr>
              <w:rStyle w:val="slostrnky"/>
            </w:rPr>
            <w:fldChar w:fldCharType="separate"/>
          </w:r>
          <w:r w:rsidR="00585FE1">
            <w:rPr>
              <w:rStyle w:val="slostrnky"/>
              <w:noProof/>
            </w:rPr>
            <w:t>10</w:t>
          </w:r>
          <w:r w:rsidRPr="00A52572">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1B406CC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1DA">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14321D3B" w:rsidR="00D81334" w:rsidRPr="003462EB" w:rsidRDefault="00D81334" w:rsidP="009626C4">
          <w:pPr>
            <w:pStyle w:val="Zpatvlevo"/>
          </w:pPr>
          <w:r>
            <w:fldChar w:fldCharType="begin"/>
          </w:r>
          <w:r>
            <w:instrText xml:space="preserve"> STYLEREF  _Název_akce  \* MERGEFORMAT </w:instrText>
          </w:r>
          <w:r>
            <w:fldChar w:fldCharType="separate"/>
          </w:r>
          <w:r w:rsidR="002431DA">
            <w:rPr>
              <w:b/>
              <w:bCs/>
              <w:noProof/>
            </w:rPr>
            <w:t>Chyba! V dokumentu není žádný text v zadaném stylu.</w:t>
          </w:r>
          <w:r>
            <w:rPr>
              <w:noProof/>
            </w:rPr>
            <w:fldChar w:fldCharType="end"/>
          </w:r>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5328CA" w:rsidRDefault="00D81334" w:rsidP="009626C4">
          <w:pPr>
            <w:pStyle w:val="Zpatvpravo"/>
            <w:rPr>
              <w:b/>
            </w:rPr>
          </w:pPr>
          <w:r w:rsidRPr="005328CA">
            <w:rPr>
              <w:b/>
            </w:rPr>
            <w:t xml:space="preserve">Příloha č. </w:t>
          </w:r>
          <w:r>
            <w:rPr>
              <w:b/>
            </w:rPr>
            <w:t>9</w:t>
          </w:r>
          <w:r w:rsidRPr="005328CA">
            <w:rPr>
              <w:b/>
            </w:rPr>
            <w:t xml:space="preserve">   </w:t>
          </w:r>
        </w:p>
        <w:p w14:paraId="5F920249" w14:textId="77777777" w:rsidR="003840D9" w:rsidRDefault="003840D9" w:rsidP="005C01C8">
          <w:pPr>
            <w:pStyle w:val="Zpatvlevo"/>
            <w:jc w:val="right"/>
          </w:pPr>
          <w:r w:rsidRPr="003840D9">
            <w:t xml:space="preserve">Oprava osvětlení žst Olomouc - PD </w:t>
          </w:r>
        </w:p>
        <w:p w14:paraId="053DB923" w14:textId="2DCAFE7E" w:rsidR="005C01C8" w:rsidRDefault="005C01C8" w:rsidP="005C01C8">
          <w:pPr>
            <w:pStyle w:val="Zpatvlevo"/>
            <w:jc w:val="right"/>
          </w:pPr>
          <w:r w:rsidRPr="00A52572">
            <w:t>Smlouva o dílo na zhotovení PD</w:t>
          </w:r>
        </w:p>
        <w:p w14:paraId="59353C3D" w14:textId="6AA3D3B3"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6A54D95B" w14:textId="3A0BCD5A"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6FEBF275" w14:textId="77777777" w:rsidR="00D81334" w:rsidRPr="00B8518B" w:rsidRDefault="00D813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6B76E9C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031B">
            <w:rPr>
              <w:rStyle w:val="slostrnky"/>
              <w:noProof/>
            </w:rPr>
            <w:t>9</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38F645F6" w:rsidR="00D81334" w:rsidRPr="003462EB" w:rsidRDefault="0072031B" w:rsidP="009626C4">
          <w:pPr>
            <w:pStyle w:val="Zpatvlevo"/>
          </w:pPr>
          <w:r>
            <w:fldChar w:fldCharType="begin"/>
          </w:r>
          <w:r>
            <w:instrText xml:space="preserve"> STYLEREF  _Název_akce  \* MERGEFORMAT </w:instrText>
          </w:r>
          <w:r>
            <w:fldChar w:fldCharType="separate"/>
          </w:r>
          <w:r w:rsidRPr="0072031B">
            <w:rPr>
              <w:b/>
              <w:bCs/>
              <w:noProof/>
            </w:rPr>
            <w:t xml:space="preserve">„Cyklická obnova </w:t>
          </w:r>
          <w:r>
            <w:rPr>
              <w:noProof/>
            </w:rPr>
            <w:t>trati v úseku Horní Lideč – Horní Lideč státní hranice - PD mostní objekty - ocel NK“</w:t>
          </w:r>
          <w:r>
            <w:rPr>
              <w:noProof/>
            </w:rPr>
            <w:fldChar w:fldCharType="end"/>
          </w:r>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5328CA" w:rsidRDefault="00D81334" w:rsidP="009626C4">
          <w:pPr>
            <w:pStyle w:val="Zpatvpravo"/>
            <w:rPr>
              <w:b/>
            </w:rPr>
          </w:pPr>
          <w:r w:rsidRPr="005328CA">
            <w:rPr>
              <w:b/>
            </w:rPr>
            <w:t>Příloha č.</w:t>
          </w:r>
          <w:r>
            <w:rPr>
              <w:b/>
            </w:rPr>
            <w:t>10</w:t>
          </w:r>
          <w:r w:rsidRPr="005328CA">
            <w:rPr>
              <w:b/>
            </w:rPr>
            <w:t xml:space="preserve">   </w:t>
          </w:r>
        </w:p>
        <w:p w14:paraId="301D276A" w14:textId="77777777" w:rsidR="003840D9" w:rsidRDefault="003840D9" w:rsidP="005C01C8">
          <w:pPr>
            <w:pStyle w:val="Zpatvlevo"/>
            <w:jc w:val="right"/>
          </w:pPr>
          <w:r w:rsidRPr="003840D9">
            <w:t xml:space="preserve">Oprava osvětlení žst Olomouc - PD </w:t>
          </w:r>
        </w:p>
        <w:p w14:paraId="0176503F" w14:textId="3BCFDB4F" w:rsidR="005C01C8" w:rsidRDefault="005C01C8" w:rsidP="005C01C8">
          <w:pPr>
            <w:pStyle w:val="Zpatvlevo"/>
            <w:jc w:val="right"/>
          </w:pPr>
          <w:r w:rsidRPr="00A52572">
            <w:t>Smlouva o dílo na zhotovení PD</w:t>
          </w:r>
        </w:p>
        <w:p w14:paraId="13AAA27A" w14:textId="2C7954EC"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1427D739" w14:textId="16AC681F"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3E08432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ECC">
            <w:rPr>
              <w:rStyle w:val="slostrnky"/>
              <w:noProof/>
            </w:rPr>
            <w:t>1</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6156FEBB" w:rsidR="00D81334" w:rsidRPr="003462EB" w:rsidRDefault="0072031B" w:rsidP="009626C4">
          <w:pPr>
            <w:pStyle w:val="Zpatvlevo"/>
          </w:pPr>
          <w:r>
            <w:fldChar w:fldCharType="begin"/>
          </w:r>
          <w:r>
            <w:instrText xml:space="preserve"> STYLEREF  _Název_akce  \* MERGEFORMAT </w:instrText>
          </w:r>
          <w:r>
            <w:fldChar w:fldCharType="separate"/>
          </w:r>
          <w:r w:rsidR="00F24ECC">
            <w:rPr>
              <w:b/>
              <w:bCs/>
              <w:noProof/>
            </w:rPr>
            <w:t>Chyba! V dokumentu není žádný text v zadaném stylu.</w:t>
          </w:r>
          <w:r>
            <w:rPr>
              <w:noProof/>
            </w:rPr>
            <w:fldChar w:fldCharType="end"/>
          </w:r>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5328CA" w:rsidRDefault="00D81334" w:rsidP="009626C4">
          <w:pPr>
            <w:pStyle w:val="Zpatvpravo"/>
            <w:rPr>
              <w:b/>
            </w:rPr>
          </w:pPr>
          <w:r w:rsidRPr="005328CA">
            <w:rPr>
              <w:b/>
            </w:rPr>
            <w:t xml:space="preserve">Příloha č. 1   </w:t>
          </w:r>
        </w:p>
        <w:p w14:paraId="2EB8B6E6" w14:textId="77777777" w:rsidR="003840D9" w:rsidRDefault="003840D9" w:rsidP="005C01C8">
          <w:pPr>
            <w:pStyle w:val="Zpatvlevo"/>
            <w:jc w:val="right"/>
          </w:pPr>
          <w:r w:rsidRPr="003840D9">
            <w:t xml:space="preserve">Oprava osvětlení žst Olomouc - PD </w:t>
          </w:r>
        </w:p>
        <w:p w14:paraId="1F782858" w14:textId="2BA9DE0F" w:rsidR="005C01C8" w:rsidRDefault="005C01C8" w:rsidP="005C01C8">
          <w:pPr>
            <w:pStyle w:val="Zpatvlevo"/>
            <w:jc w:val="right"/>
          </w:pPr>
          <w:r w:rsidRPr="00A52572">
            <w:t>Smlouva o dílo na zhotovení PD</w:t>
          </w:r>
        </w:p>
        <w:p w14:paraId="59EAD77F" w14:textId="7D5A2E01" w:rsidR="004568CB"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215A11F5" w14:textId="48CE6125"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26EB751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ECC">
            <w:rPr>
              <w:rStyle w:val="slostrnky"/>
              <w:noProof/>
            </w:rPr>
            <w:t>1</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67E0DC6" w:rsidR="00D81334" w:rsidRPr="003462EB" w:rsidRDefault="00D81334" w:rsidP="009626C4">
          <w:pPr>
            <w:pStyle w:val="Zpatvlevo"/>
          </w:pPr>
          <w:r>
            <w:fldChar w:fldCharType="begin"/>
          </w:r>
          <w:r>
            <w:instrText xml:space="preserve"> STYLEREF  _Název_akce  \* MERGEFORMAT </w:instrText>
          </w:r>
          <w:r>
            <w:fldChar w:fldCharType="separate"/>
          </w:r>
          <w:r w:rsidR="00F24ECC">
            <w:rPr>
              <w:b/>
              <w:bCs/>
              <w:noProof/>
            </w:rPr>
            <w:t>Chyba! V dokumentu není žádný text v zadaném stylu.</w:t>
          </w:r>
          <w:r>
            <w:rPr>
              <w:noProof/>
            </w:rPr>
            <w:fldChar w:fldCharType="end"/>
          </w:r>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5328CA" w:rsidRDefault="00D81334" w:rsidP="009626C4">
          <w:pPr>
            <w:pStyle w:val="Zpatvpravo"/>
            <w:rPr>
              <w:b/>
            </w:rPr>
          </w:pPr>
          <w:r w:rsidRPr="005328CA">
            <w:rPr>
              <w:b/>
            </w:rPr>
            <w:t xml:space="preserve">Příloha č. </w:t>
          </w:r>
          <w:r>
            <w:rPr>
              <w:b/>
            </w:rPr>
            <w:t>2</w:t>
          </w:r>
          <w:r w:rsidRPr="005328CA">
            <w:rPr>
              <w:b/>
            </w:rPr>
            <w:t xml:space="preserve">   </w:t>
          </w:r>
        </w:p>
        <w:p w14:paraId="6B88C75C" w14:textId="02C6C83C" w:rsidR="005C01C8" w:rsidRPr="00A52572" w:rsidRDefault="003840D9" w:rsidP="005C01C8">
          <w:pPr>
            <w:pStyle w:val="Zpatvlevo"/>
            <w:jc w:val="right"/>
            <w:rPr>
              <w:b/>
              <w:bCs/>
            </w:rPr>
          </w:pPr>
          <w:r w:rsidRPr="003840D9">
            <w:t>Oprava osvětlení žst Olomouc - PD</w:t>
          </w:r>
        </w:p>
        <w:p w14:paraId="7954FA2C" w14:textId="77777777" w:rsidR="005C01C8" w:rsidRDefault="005C01C8" w:rsidP="005C01C8">
          <w:pPr>
            <w:pStyle w:val="Zpatvlevo"/>
            <w:jc w:val="right"/>
          </w:pPr>
          <w:r w:rsidRPr="00A52572">
            <w:t>Smlouva o dílo na zhotovení PD</w:t>
          </w:r>
        </w:p>
        <w:p w14:paraId="7EBD90EF" w14:textId="0DBF741A"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496E1470" w14:textId="129693E4"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34BDC5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6FFA957E" w:rsidR="00D81334" w:rsidRPr="003462EB" w:rsidRDefault="00D81334" w:rsidP="009626C4">
          <w:pPr>
            <w:pStyle w:val="Zpatvlevo"/>
          </w:pPr>
          <w:r>
            <w:fldChar w:fldCharType="begin"/>
          </w:r>
          <w:r>
            <w:instrText xml:space="preserve"> STYLEREF  _Název_akce  \* MERGEFORMAT </w:instrText>
          </w:r>
          <w:r>
            <w:fldChar w:fldCharType="separate"/>
          </w:r>
          <w:r w:rsidR="00585FE1">
            <w:rPr>
              <w:b/>
              <w:bCs/>
              <w:noProof/>
            </w:rPr>
            <w:t>Chyba! V dokumentu není žádný text v zadaném stylu.</w:t>
          </w:r>
          <w:r>
            <w:rPr>
              <w:noProof/>
            </w:rPr>
            <w:fldChar w:fldCharType="end"/>
          </w:r>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328CA" w:rsidRDefault="00D81334" w:rsidP="009626C4">
          <w:pPr>
            <w:pStyle w:val="Zpatvpravo"/>
            <w:rPr>
              <w:b/>
            </w:rPr>
          </w:pPr>
          <w:r w:rsidRPr="005328CA">
            <w:rPr>
              <w:b/>
            </w:rPr>
            <w:t xml:space="preserve">Příloha č. </w:t>
          </w:r>
          <w:r>
            <w:rPr>
              <w:b/>
            </w:rPr>
            <w:t>3</w:t>
          </w:r>
          <w:r w:rsidRPr="005328CA">
            <w:rPr>
              <w:b/>
            </w:rPr>
            <w:t xml:space="preserve">   </w:t>
          </w:r>
        </w:p>
        <w:p w14:paraId="65C0622A" w14:textId="77777777" w:rsidR="003840D9" w:rsidRDefault="003840D9" w:rsidP="005C01C8">
          <w:pPr>
            <w:pStyle w:val="Zpatvlevo"/>
            <w:jc w:val="right"/>
          </w:pPr>
          <w:r w:rsidRPr="003840D9">
            <w:t xml:space="preserve">Oprava osvětlení žst Olomouc - PD </w:t>
          </w:r>
        </w:p>
        <w:p w14:paraId="15ADAF23" w14:textId="1AC72AC4" w:rsidR="005C01C8" w:rsidRDefault="005C01C8" w:rsidP="005C01C8">
          <w:pPr>
            <w:pStyle w:val="Zpatvlevo"/>
            <w:jc w:val="right"/>
          </w:pPr>
          <w:r w:rsidRPr="00A52572">
            <w:t>Smlouva o dílo na zhotovení PD</w:t>
          </w:r>
        </w:p>
        <w:p w14:paraId="4C0CDB0D" w14:textId="17FFE481"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243C7078" w14:textId="61FE5A0C"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1</w:t>
          </w:r>
          <w:r>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7F417" w14:textId="77777777" w:rsidR="00546C2D" w:rsidRDefault="00546C2D" w:rsidP="00962258">
      <w:pPr>
        <w:spacing w:after="0" w:line="240" w:lineRule="auto"/>
      </w:pPr>
      <w:r>
        <w:separator/>
      </w:r>
    </w:p>
  </w:footnote>
  <w:footnote w:type="continuationSeparator" w:id="0">
    <w:p w14:paraId="05398715" w14:textId="77777777" w:rsidR="00546C2D" w:rsidRDefault="00546C2D" w:rsidP="00962258">
      <w:pPr>
        <w:spacing w:after="0" w:line="240" w:lineRule="auto"/>
      </w:pPr>
      <w:r>
        <w:continuationSeparator/>
      </w:r>
    </w:p>
  </w:footnote>
  <w:footnote w:type="continuationNotice" w:id="1">
    <w:p w14:paraId="15EA30F7" w14:textId="77777777" w:rsidR="00546C2D" w:rsidRDefault="00546C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A52572" w14:paraId="5E84CCEB" w14:textId="77777777" w:rsidTr="00A52572">
      <w:trPr>
        <w:trHeight w:hRule="exact" w:val="936"/>
      </w:trPr>
      <w:tc>
        <w:tcPr>
          <w:tcW w:w="1361" w:type="dxa"/>
          <w:tcMar>
            <w:left w:w="0" w:type="dxa"/>
            <w:right w:w="0" w:type="dxa"/>
          </w:tcMar>
        </w:tcPr>
        <w:p w14:paraId="6307AB80" w14:textId="77777777" w:rsidR="00A52572" w:rsidRPr="00B8518B" w:rsidRDefault="00A52572" w:rsidP="00A52572">
          <w:pPr>
            <w:pStyle w:val="Zpat"/>
            <w:rPr>
              <w:rStyle w:val="slostrnky"/>
            </w:rPr>
          </w:pPr>
        </w:p>
      </w:tc>
      <w:tc>
        <w:tcPr>
          <w:tcW w:w="3458" w:type="dxa"/>
          <w:tcMar>
            <w:left w:w="0" w:type="dxa"/>
            <w:right w:w="0" w:type="dxa"/>
          </w:tcMar>
        </w:tcPr>
        <w:p w14:paraId="384B2A43" w14:textId="77777777" w:rsidR="00A52572" w:rsidRDefault="00A52572" w:rsidP="00A52572">
          <w:pPr>
            <w:pStyle w:val="Zpat"/>
          </w:pPr>
          <w:r>
            <w:rPr>
              <w:noProof/>
              <w:lang w:eastAsia="cs-CZ"/>
            </w:rPr>
            <w:drawing>
              <wp:anchor distT="0" distB="0" distL="114300" distR="114300" simplePos="0" relativeHeight="251662336"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501FE2CD" w14:textId="77777777" w:rsidR="00A52572" w:rsidRDefault="00A52572" w:rsidP="00A52572">
          <w:pPr>
            <w:pStyle w:val="Druhdokumentu"/>
            <w:rPr>
              <w:b w:val="0"/>
              <w:sz w:val="16"/>
              <w:szCs w:val="16"/>
            </w:rPr>
          </w:pPr>
        </w:p>
        <w:p w14:paraId="724CAB43" w14:textId="77777777" w:rsidR="00A52572" w:rsidRDefault="00A52572" w:rsidP="00A52572">
          <w:pPr>
            <w:pStyle w:val="Druhdokumentu"/>
            <w:rPr>
              <w:b w:val="0"/>
              <w:sz w:val="16"/>
              <w:szCs w:val="16"/>
            </w:rPr>
          </w:pPr>
        </w:p>
        <w:p w14:paraId="02530C8D" w14:textId="77777777" w:rsidR="00A52572" w:rsidRDefault="00A52572" w:rsidP="00A52572">
          <w:pPr>
            <w:pStyle w:val="Druhdokumentu"/>
            <w:rPr>
              <w:b w:val="0"/>
              <w:sz w:val="16"/>
              <w:szCs w:val="16"/>
            </w:rPr>
          </w:pPr>
        </w:p>
        <w:p w14:paraId="0467DB72" w14:textId="77777777" w:rsidR="00A52572" w:rsidRPr="00D6163D" w:rsidRDefault="00A52572" w:rsidP="00606C3D">
          <w:pPr>
            <w:pStyle w:val="Druhdokumentu"/>
          </w:pPr>
        </w:p>
      </w:tc>
      <w:tc>
        <w:tcPr>
          <w:tcW w:w="5756" w:type="dxa"/>
          <w:tcMar>
            <w:left w:w="0" w:type="dxa"/>
            <w:right w:w="0" w:type="dxa"/>
          </w:tcMar>
        </w:tcPr>
        <w:p w14:paraId="36A1213C" w14:textId="2E155B99" w:rsidR="00A52572" w:rsidRPr="00D6163D" w:rsidRDefault="00A52572" w:rsidP="00A52572">
          <w:pPr>
            <w:pStyle w:val="Druhdokumentu"/>
          </w:pPr>
        </w:p>
      </w:tc>
    </w:tr>
    <w:tr w:rsidR="00A52572" w14:paraId="3F7CD5C4" w14:textId="77777777" w:rsidTr="00A52572">
      <w:trPr>
        <w:trHeight w:hRule="exact" w:val="936"/>
      </w:trPr>
      <w:tc>
        <w:tcPr>
          <w:tcW w:w="1361" w:type="dxa"/>
          <w:tcMar>
            <w:left w:w="0" w:type="dxa"/>
            <w:right w:w="0" w:type="dxa"/>
          </w:tcMar>
        </w:tcPr>
        <w:p w14:paraId="27B63036" w14:textId="77777777" w:rsidR="00A52572" w:rsidRPr="00B8518B" w:rsidRDefault="00A52572" w:rsidP="00A52572">
          <w:pPr>
            <w:pStyle w:val="Zpat"/>
            <w:rPr>
              <w:rStyle w:val="slostrnky"/>
            </w:rPr>
          </w:pPr>
        </w:p>
      </w:tc>
      <w:tc>
        <w:tcPr>
          <w:tcW w:w="3458" w:type="dxa"/>
          <w:tcMar>
            <w:left w:w="0" w:type="dxa"/>
            <w:right w:w="0" w:type="dxa"/>
          </w:tcMar>
        </w:tcPr>
        <w:p w14:paraId="13643D1E" w14:textId="77777777" w:rsidR="00A52572" w:rsidRDefault="00A52572" w:rsidP="00A52572">
          <w:pPr>
            <w:pStyle w:val="Zpat"/>
          </w:pPr>
        </w:p>
      </w:tc>
      <w:tc>
        <w:tcPr>
          <w:tcW w:w="5756" w:type="dxa"/>
        </w:tcPr>
        <w:p w14:paraId="100EB654" w14:textId="77777777" w:rsidR="00A52572" w:rsidRPr="00843429" w:rsidRDefault="00A52572" w:rsidP="00A5257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67AB5A58" w14:textId="1F757BDA" w:rsidR="00A52572" w:rsidRPr="00D6163D" w:rsidRDefault="00A52572" w:rsidP="00A5257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078975E7" w14:textId="1F5A563E" w:rsidR="00A52572" w:rsidRPr="00D6163D" w:rsidRDefault="00A52572" w:rsidP="00A52572">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77777777" w:rsidR="00D81334" w:rsidRPr="00D6163D" w:rsidRDefault="00D813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77777777" w:rsidR="00D81334" w:rsidRPr="00D6163D" w:rsidRDefault="00D813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77777777" w:rsidR="00D81334" w:rsidRPr="00D6163D" w:rsidRDefault="00D813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77777777" w:rsidR="00D81334" w:rsidRDefault="00D813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77777777" w:rsidR="00D81334" w:rsidRPr="00D6163D" w:rsidRDefault="00D813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77777777" w:rsidR="00D81334" w:rsidRPr="00D6163D" w:rsidRDefault="00D813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77777777"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77777777"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77777777" w:rsidR="00D81334" w:rsidRPr="00D6163D" w:rsidRDefault="00D813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77777777"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77777777"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7E6E9C"/>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07921A"/>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4FA940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A59E57"/>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1272D6"/>
    <w:multiLevelType w:val="hybridMultilevel"/>
    <w:tmpl w:val="595459CE"/>
    <w:lvl w:ilvl="0" w:tplc="01F435F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088660"/>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8019697">
    <w:abstractNumId w:val="5"/>
  </w:num>
  <w:num w:numId="2" w16cid:durableId="330135727">
    <w:abstractNumId w:val="3"/>
  </w:num>
  <w:num w:numId="3" w16cid:durableId="2122219505">
    <w:abstractNumId w:val="16"/>
  </w:num>
  <w:num w:numId="4" w16cid:durableId="273707993">
    <w:abstractNumId w:val="6"/>
  </w:num>
  <w:num w:numId="5" w16cid:durableId="1209875273">
    <w:abstractNumId w:val="2"/>
  </w:num>
  <w:num w:numId="6" w16cid:durableId="1320427557">
    <w:abstractNumId w:val="7"/>
  </w:num>
  <w:num w:numId="7" w16cid:durableId="1203902725">
    <w:abstractNumId w:val="11"/>
  </w:num>
  <w:num w:numId="8" w16cid:durableId="495003589">
    <w:abstractNumId w:val="14"/>
  </w:num>
  <w:num w:numId="9" w16cid:durableId="1851723268">
    <w:abstractNumId w:val="2"/>
  </w:num>
  <w:num w:numId="10" w16cid:durableId="953053088">
    <w:abstractNumId w:val="4"/>
  </w:num>
  <w:num w:numId="11" w16cid:durableId="123230713">
    <w:abstractNumId w:val="18"/>
  </w:num>
  <w:num w:numId="12" w16cid:durableId="18350738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500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8835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1153025">
    <w:abstractNumId w:val="8"/>
  </w:num>
  <w:num w:numId="16" w16cid:durableId="891307472">
    <w:abstractNumId w:val="2"/>
  </w:num>
  <w:num w:numId="17" w16cid:durableId="1504928042">
    <w:abstractNumId w:val="2"/>
  </w:num>
  <w:num w:numId="18" w16cid:durableId="2035499763">
    <w:abstractNumId w:val="2"/>
  </w:num>
  <w:num w:numId="19" w16cid:durableId="1049187223">
    <w:abstractNumId w:val="2"/>
  </w:num>
  <w:num w:numId="20" w16cid:durableId="1483959381">
    <w:abstractNumId w:val="2"/>
  </w:num>
  <w:num w:numId="21" w16cid:durableId="112479440">
    <w:abstractNumId w:val="2"/>
  </w:num>
  <w:num w:numId="22" w16cid:durableId="1954701182">
    <w:abstractNumId w:val="2"/>
  </w:num>
  <w:num w:numId="23" w16cid:durableId="1095983026">
    <w:abstractNumId w:val="2"/>
  </w:num>
  <w:num w:numId="24" w16cid:durableId="21326725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382085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028277">
    <w:abstractNumId w:val="10"/>
  </w:num>
  <w:num w:numId="27" w16cid:durableId="663555922">
    <w:abstractNumId w:val="13"/>
  </w:num>
  <w:num w:numId="28" w16cid:durableId="1129009393">
    <w:abstractNumId w:val="2"/>
  </w:num>
  <w:num w:numId="29" w16cid:durableId="459109233">
    <w:abstractNumId w:val="1"/>
  </w:num>
  <w:num w:numId="30" w16cid:durableId="487286886">
    <w:abstractNumId w:val="12"/>
  </w:num>
  <w:num w:numId="31" w16cid:durableId="210845811">
    <w:abstractNumId w:val="17"/>
  </w:num>
  <w:num w:numId="32" w16cid:durableId="1157957694">
    <w:abstractNumId w:val="0"/>
  </w:num>
  <w:num w:numId="33" w16cid:durableId="1433742563">
    <w:abstractNumId w:val="2"/>
  </w:num>
  <w:num w:numId="34" w16cid:durableId="1312717024">
    <w:abstractNumId w:val="4"/>
  </w:num>
  <w:num w:numId="35" w16cid:durableId="1672680559">
    <w:abstractNumId w:val="9"/>
  </w:num>
  <w:num w:numId="36" w16cid:durableId="214036782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C47"/>
    <w:rsid w:val="0000450D"/>
    <w:rsid w:val="000048BC"/>
    <w:rsid w:val="00012275"/>
    <w:rsid w:val="00017F3C"/>
    <w:rsid w:val="00020257"/>
    <w:rsid w:val="00027F44"/>
    <w:rsid w:val="00031538"/>
    <w:rsid w:val="000371DC"/>
    <w:rsid w:val="00041EC8"/>
    <w:rsid w:val="0006588D"/>
    <w:rsid w:val="00067A5E"/>
    <w:rsid w:val="000719BB"/>
    <w:rsid w:val="00072A65"/>
    <w:rsid w:val="00072C1E"/>
    <w:rsid w:val="000740F6"/>
    <w:rsid w:val="0008067C"/>
    <w:rsid w:val="0008410C"/>
    <w:rsid w:val="000841E0"/>
    <w:rsid w:val="000B08A8"/>
    <w:rsid w:val="000B4EB8"/>
    <w:rsid w:val="000B7860"/>
    <w:rsid w:val="000C0F81"/>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42696"/>
    <w:rsid w:val="00143DD3"/>
    <w:rsid w:val="00143EC0"/>
    <w:rsid w:val="00146351"/>
    <w:rsid w:val="001512D5"/>
    <w:rsid w:val="00162CDC"/>
    <w:rsid w:val="00162FEC"/>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2038D5"/>
    <w:rsid w:val="002049DD"/>
    <w:rsid w:val="002071BB"/>
    <w:rsid w:val="00207DF5"/>
    <w:rsid w:val="002215D4"/>
    <w:rsid w:val="00232798"/>
    <w:rsid w:val="00236947"/>
    <w:rsid w:val="00236D4F"/>
    <w:rsid w:val="00236DCC"/>
    <w:rsid w:val="00240B81"/>
    <w:rsid w:val="00240DC8"/>
    <w:rsid w:val="002423E1"/>
    <w:rsid w:val="002431DA"/>
    <w:rsid w:val="00247CC4"/>
    <w:rsid w:val="00247D01"/>
    <w:rsid w:val="00253CBA"/>
    <w:rsid w:val="00261A5B"/>
    <w:rsid w:val="00262E5B"/>
    <w:rsid w:val="00264215"/>
    <w:rsid w:val="0027116F"/>
    <w:rsid w:val="00276AFE"/>
    <w:rsid w:val="00277110"/>
    <w:rsid w:val="00277C7C"/>
    <w:rsid w:val="00280028"/>
    <w:rsid w:val="00280890"/>
    <w:rsid w:val="00280FE3"/>
    <w:rsid w:val="00286AD1"/>
    <w:rsid w:val="0029222F"/>
    <w:rsid w:val="00295FF1"/>
    <w:rsid w:val="002A3B57"/>
    <w:rsid w:val="002A5468"/>
    <w:rsid w:val="002B14B3"/>
    <w:rsid w:val="002C28E4"/>
    <w:rsid w:val="002C31BF"/>
    <w:rsid w:val="002D29F2"/>
    <w:rsid w:val="002D2B95"/>
    <w:rsid w:val="002D349D"/>
    <w:rsid w:val="002D4C3F"/>
    <w:rsid w:val="002D5864"/>
    <w:rsid w:val="002D7FD6"/>
    <w:rsid w:val="002E0CD7"/>
    <w:rsid w:val="002E0CFB"/>
    <w:rsid w:val="002E1771"/>
    <w:rsid w:val="002E2382"/>
    <w:rsid w:val="002E2CA4"/>
    <w:rsid w:val="002E5C7B"/>
    <w:rsid w:val="002E6478"/>
    <w:rsid w:val="002F4333"/>
    <w:rsid w:val="0030059C"/>
    <w:rsid w:val="003007BD"/>
    <w:rsid w:val="0030611C"/>
    <w:rsid w:val="00315C27"/>
    <w:rsid w:val="00316C16"/>
    <w:rsid w:val="003270F1"/>
    <w:rsid w:val="00327960"/>
    <w:rsid w:val="00327EEF"/>
    <w:rsid w:val="0033239F"/>
    <w:rsid w:val="0033304E"/>
    <w:rsid w:val="00335143"/>
    <w:rsid w:val="00335223"/>
    <w:rsid w:val="0034274B"/>
    <w:rsid w:val="00347085"/>
    <w:rsid w:val="0034719F"/>
    <w:rsid w:val="00350A35"/>
    <w:rsid w:val="003571D8"/>
    <w:rsid w:val="00357BC6"/>
    <w:rsid w:val="00361422"/>
    <w:rsid w:val="0036578F"/>
    <w:rsid w:val="00370364"/>
    <w:rsid w:val="003739DD"/>
    <w:rsid w:val="0037545D"/>
    <w:rsid w:val="00376B87"/>
    <w:rsid w:val="00377DAB"/>
    <w:rsid w:val="00380CE2"/>
    <w:rsid w:val="00380D38"/>
    <w:rsid w:val="00381EFC"/>
    <w:rsid w:val="003840D9"/>
    <w:rsid w:val="00392011"/>
    <w:rsid w:val="00392910"/>
    <w:rsid w:val="00392EB6"/>
    <w:rsid w:val="00393BD9"/>
    <w:rsid w:val="003956C6"/>
    <w:rsid w:val="003A197F"/>
    <w:rsid w:val="003A2653"/>
    <w:rsid w:val="003A6CEA"/>
    <w:rsid w:val="003A7600"/>
    <w:rsid w:val="003B5E09"/>
    <w:rsid w:val="003B606A"/>
    <w:rsid w:val="003C0F2C"/>
    <w:rsid w:val="003C33F2"/>
    <w:rsid w:val="003D733B"/>
    <w:rsid w:val="003D756E"/>
    <w:rsid w:val="003E34BE"/>
    <w:rsid w:val="003E420D"/>
    <w:rsid w:val="003E4C13"/>
    <w:rsid w:val="003F0755"/>
    <w:rsid w:val="003F18FB"/>
    <w:rsid w:val="003F5723"/>
    <w:rsid w:val="00402B45"/>
    <w:rsid w:val="00402F85"/>
    <w:rsid w:val="00406C51"/>
    <w:rsid w:val="004078F3"/>
    <w:rsid w:val="00412E76"/>
    <w:rsid w:val="004155DD"/>
    <w:rsid w:val="00417DF5"/>
    <w:rsid w:val="00427794"/>
    <w:rsid w:val="004304F5"/>
    <w:rsid w:val="00433CD6"/>
    <w:rsid w:val="00437993"/>
    <w:rsid w:val="00443525"/>
    <w:rsid w:val="004436EE"/>
    <w:rsid w:val="00450F07"/>
    <w:rsid w:val="00453CD3"/>
    <w:rsid w:val="004568CB"/>
    <w:rsid w:val="0046002F"/>
    <w:rsid w:val="00460660"/>
    <w:rsid w:val="00460964"/>
    <w:rsid w:val="004618D5"/>
    <w:rsid w:val="00464BA9"/>
    <w:rsid w:val="00467000"/>
    <w:rsid w:val="00472C1D"/>
    <w:rsid w:val="0047332E"/>
    <w:rsid w:val="00483969"/>
    <w:rsid w:val="00486107"/>
    <w:rsid w:val="00490561"/>
    <w:rsid w:val="00491827"/>
    <w:rsid w:val="00491944"/>
    <w:rsid w:val="0049739F"/>
    <w:rsid w:val="004B1B99"/>
    <w:rsid w:val="004C4399"/>
    <w:rsid w:val="004C787C"/>
    <w:rsid w:val="004D09FB"/>
    <w:rsid w:val="004D7138"/>
    <w:rsid w:val="004E0904"/>
    <w:rsid w:val="004E1D1A"/>
    <w:rsid w:val="004E7A1F"/>
    <w:rsid w:val="004F4B9B"/>
    <w:rsid w:val="004F5564"/>
    <w:rsid w:val="004F703B"/>
    <w:rsid w:val="00502690"/>
    <w:rsid w:val="0050666E"/>
    <w:rsid w:val="00506DE0"/>
    <w:rsid w:val="005115C2"/>
    <w:rsid w:val="00511AB9"/>
    <w:rsid w:val="00512470"/>
    <w:rsid w:val="00517090"/>
    <w:rsid w:val="00523BB5"/>
    <w:rsid w:val="00523EA7"/>
    <w:rsid w:val="005253DC"/>
    <w:rsid w:val="00525413"/>
    <w:rsid w:val="005311E4"/>
    <w:rsid w:val="005328CA"/>
    <w:rsid w:val="00533541"/>
    <w:rsid w:val="005406EB"/>
    <w:rsid w:val="00541324"/>
    <w:rsid w:val="00546C2D"/>
    <w:rsid w:val="00551AB5"/>
    <w:rsid w:val="00553375"/>
    <w:rsid w:val="00555884"/>
    <w:rsid w:val="0056285F"/>
    <w:rsid w:val="00570648"/>
    <w:rsid w:val="005720B0"/>
    <w:rsid w:val="005736B7"/>
    <w:rsid w:val="00575E5A"/>
    <w:rsid w:val="00580245"/>
    <w:rsid w:val="00585D6A"/>
    <w:rsid w:val="00585FE1"/>
    <w:rsid w:val="005923F7"/>
    <w:rsid w:val="005A1213"/>
    <w:rsid w:val="005A150D"/>
    <w:rsid w:val="005A1F44"/>
    <w:rsid w:val="005A3013"/>
    <w:rsid w:val="005A4DAD"/>
    <w:rsid w:val="005A64C3"/>
    <w:rsid w:val="005B229E"/>
    <w:rsid w:val="005C01C8"/>
    <w:rsid w:val="005C65A5"/>
    <w:rsid w:val="005D3A62"/>
    <w:rsid w:val="005D3C39"/>
    <w:rsid w:val="005D6C3E"/>
    <w:rsid w:val="005E04A0"/>
    <w:rsid w:val="005E0A45"/>
    <w:rsid w:val="005F79BC"/>
    <w:rsid w:val="005F7A77"/>
    <w:rsid w:val="00601A8C"/>
    <w:rsid w:val="00606C3D"/>
    <w:rsid w:val="0061068E"/>
    <w:rsid w:val="006115D3"/>
    <w:rsid w:val="00612107"/>
    <w:rsid w:val="00616800"/>
    <w:rsid w:val="00622887"/>
    <w:rsid w:val="00643F79"/>
    <w:rsid w:val="00644B90"/>
    <w:rsid w:val="00647A7A"/>
    <w:rsid w:val="00652EFB"/>
    <w:rsid w:val="0065600E"/>
    <w:rsid w:val="0065610E"/>
    <w:rsid w:val="00660AD3"/>
    <w:rsid w:val="00666260"/>
    <w:rsid w:val="006776B6"/>
    <w:rsid w:val="00684568"/>
    <w:rsid w:val="006923FD"/>
    <w:rsid w:val="00693150"/>
    <w:rsid w:val="006A5570"/>
    <w:rsid w:val="006A57A4"/>
    <w:rsid w:val="006A67D6"/>
    <w:rsid w:val="006A689C"/>
    <w:rsid w:val="006B1A1B"/>
    <w:rsid w:val="006B2CF9"/>
    <w:rsid w:val="006B3D79"/>
    <w:rsid w:val="006B6FE4"/>
    <w:rsid w:val="006C2343"/>
    <w:rsid w:val="006C32F9"/>
    <w:rsid w:val="006C442A"/>
    <w:rsid w:val="006C5357"/>
    <w:rsid w:val="006D3D66"/>
    <w:rsid w:val="006D63C0"/>
    <w:rsid w:val="006E0578"/>
    <w:rsid w:val="006E0B06"/>
    <w:rsid w:val="006E314D"/>
    <w:rsid w:val="006E3581"/>
    <w:rsid w:val="006E7869"/>
    <w:rsid w:val="006F46FB"/>
    <w:rsid w:val="006F56B7"/>
    <w:rsid w:val="006F6E10"/>
    <w:rsid w:val="00707200"/>
    <w:rsid w:val="00710723"/>
    <w:rsid w:val="007145F3"/>
    <w:rsid w:val="0072031B"/>
    <w:rsid w:val="007238D1"/>
    <w:rsid w:val="00723ED1"/>
    <w:rsid w:val="007271F6"/>
    <w:rsid w:val="0073228D"/>
    <w:rsid w:val="00740AF5"/>
    <w:rsid w:val="00741942"/>
    <w:rsid w:val="00743525"/>
    <w:rsid w:val="00744076"/>
    <w:rsid w:val="0075096D"/>
    <w:rsid w:val="0075341D"/>
    <w:rsid w:val="007541A2"/>
    <w:rsid w:val="00755818"/>
    <w:rsid w:val="00760192"/>
    <w:rsid w:val="00760369"/>
    <w:rsid w:val="007616C2"/>
    <w:rsid w:val="0076286B"/>
    <w:rsid w:val="007657D8"/>
    <w:rsid w:val="00766846"/>
    <w:rsid w:val="0077673A"/>
    <w:rsid w:val="007846E1"/>
    <w:rsid w:val="007847D6"/>
    <w:rsid w:val="007A5172"/>
    <w:rsid w:val="007A67A0"/>
    <w:rsid w:val="007A6974"/>
    <w:rsid w:val="007B02C9"/>
    <w:rsid w:val="007B570C"/>
    <w:rsid w:val="007D35BF"/>
    <w:rsid w:val="007D5E26"/>
    <w:rsid w:val="007E4A6E"/>
    <w:rsid w:val="007F56A7"/>
    <w:rsid w:val="007F6D47"/>
    <w:rsid w:val="00800851"/>
    <w:rsid w:val="00805E6E"/>
    <w:rsid w:val="008063CD"/>
    <w:rsid w:val="00807DD0"/>
    <w:rsid w:val="00817303"/>
    <w:rsid w:val="00820A67"/>
    <w:rsid w:val="00821D01"/>
    <w:rsid w:val="00824C4F"/>
    <w:rsid w:val="00826B7B"/>
    <w:rsid w:val="00843DE7"/>
    <w:rsid w:val="00846413"/>
    <w:rsid w:val="00846789"/>
    <w:rsid w:val="0085130B"/>
    <w:rsid w:val="00866994"/>
    <w:rsid w:val="00881BE6"/>
    <w:rsid w:val="00885005"/>
    <w:rsid w:val="0088733A"/>
    <w:rsid w:val="00891542"/>
    <w:rsid w:val="00897796"/>
    <w:rsid w:val="008A0938"/>
    <w:rsid w:val="008A3568"/>
    <w:rsid w:val="008A4D1B"/>
    <w:rsid w:val="008B304D"/>
    <w:rsid w:val="008B64CA"/>
    <w:rsid w:val="008C2EC9"/>
    <w:rsid w:val="008C50F3"/>
    <w:rsid w:val="008C5A2E"/>
    <w:rsid w:val="008C7AC3"/>
    <w:rsid w:val="008C7EFE"/>
    <w:rsid w:val="008D03B9"/>
    <w:rsid w:val="008D2262"/>
    <w:rsid w:val="008D30C7"/>
    <w:rsid w:val="008D3667"/>
    <w:rsid w:val="008D7E3C"/>
    <w:rsid w:val="008E14BE"/>
    <w:rsid w:val="008E1AFC"/>
    <w:rsid w:val="008E3CCE"/>
    <w:rsid w:val="008F18D6"/>
    <w:rsid w:val="008F2C9B"/>
    <w:rsid w:val="008F797B"/>
    <w:rsid w:val="00903812"/>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67AD7"/>
    <w:rsid w:val="009760CB"/>
    <w:rsid w:val="00981966"/>
    <w:rsid w:val="009901F0"/>
    <w:rsid w:val="00992D9C"/>
    <w:rsid w:val="00994B02"/>
    <w:rsid w:val="00996CB8"/>
    <w:rsid w:val="009A4867"/>
    <w:rsid w:val="009A5B9E"/>
    <w:rsid w:val="009B2E97"/>
    <w:rsid w:val="009B30A2"/>
    <w:rsid w:val="009B4201"/>
    <w:rsid w:val="009B5146"/>
    <w:rsid w:val="009C325E"/>
    <w:rsid w:val="009C418E"/>
    <w:rsid w:val="009C442C"/>
    <w:rsid w:val="009C5650"/>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50641"/>
    <w:rsid w:val="00A51FEE"/>
    <w:rsid w:val="00A52572"/>
    <w:rsid w:val="00A52EBB"/>
    <w:rsid w:val="00A530BF"/>
    <w:rsid w:val="00A6177B"/>
    <w:rsid w:val="00A63E03"/>
    <w:rsid w:val="00A64D89"/>
    <w:rsid w:val="00A66136"/>
    <w:rsid w:val="00A71189"/>
    <w:rsid w:val="00A7364A"/>
    <w:rsid w:val="00A747C5"/>
    <w:rsid w:val="00A74DCC"/>
    <w:rsid w:val="00A753ED"/>
    <w:rsid w:val="00A75BED"/>
    <w:rsid w:val="00A77512"/>
    <w:rsid w:val="00A82ACE"/>
    <w:rsid w:val="00A84D0E"/>
    <w:rsid w:val="00A84F52"/>
    <w:rsid w:val="00A90A77"/>
    <w:rsid w:val="00A94351"/>
    <w:rsid w:val="00A94C2F"/>
    <w:rsid w:val="00AA4CBB"/>
    <w:rsid w:val="00AA65FA"/>
    <w:rsid w:val="00AA7351"/>
    <w:rsid w:val="00AA7AB8"/>
    <w:rsid w:val="00AD056F"/>
    <w:rsid w:val="00AD0C7B"/>
    <w:rsid w:val="00AD141C"/>
    <w:rsid w:val="00AD5F1A"/>
    <w:rsid w:val="00AD6731"/>
    <w:rsid w:val="00AE0304"/>
    <w:rsid w:val="00AE0EB4"/>
    <w:rsid w:val="00AE2FF8"/>
    <w:rsid w:val="00AF19F3"/>
    <w:rsid w:val="00AF4393"/>
    <w:rsid w:val="00AF6A69"/>
    <w:rsid w:val="00B008D5"/>
    <w:rsid w:val="00B02F73"/>
    <w:rsid w:val="00B05B31"/>
    <w:rsid w:val="00B0619F"/>
    <w:rsid w:val="00B06D17"/>
    <w:rsid w:val="00B13A26"/>
    <w:rsid w:val="00B15D0D"/>
    <w:rsid w:val="00B22106"/>
    <w:rsid w:val="00B3241B"/>
    <w:rsid w:val="00B32638"/>
    <w:rsid w:val="00B340C1"/>
    <w:rsid w:val="00B344BD"/>
    <w:rsid w:val="00B3574C"/>
    <w:rsid w:val="00B42F40"/>
    <w:rsid w:val="00B4362E"/>
    <w:rsid w:val="00B46CA0"/>
    <w:rsid w:val="00B473C2"/>
    <w:rsid w:val="00B5171E"/>
    <w:rsid w:val="00B5431A"/>
    <w:rsid w:val="00B56004"/>
    <w:rsid w:val="00B56679"/>
    <w:rsid w:val="00B6272D"/>
    <w:rsid w:val="00B628A9"/>
    <w:rsid w:val="00B63F52"/>
    <w:rsid w:val="00B65A14"/>
    <w:rsid w:val="00B6658C"/>
    <w:rsid w:val="00B6776F"/>
    <w:rsid w:val="00B67A51"/>
    <w:rsid w:val="00B72613"/>
    <w:rsid w:val="00B759F2"/>
    <w:rsid w:val="00B75EE1"/>
    <w:rsid w:val="00B77481"/>
    <w:rsid w:val="00B8518B"/>
    <w:rsid w:val="00B85B51"/>
    <w:rsid w:val="00B92ABC"/>
    <w:rsid w:val="00B97CC3"/>
    <w:rsid w:val="00BA4C88"/>
    <w:rsid w:val="00BA5D63"/>
    <w:rsid w:val="00BB7D21"/>
    <w:rsid w:val="00BC06C4"/>
    <w:rsid w:val="00BC0A82"/>
    <w:rsid w:val="00BC36F2"/>
    <w:rsid w:val="00BD4B75"/>
    <w:rsid w:val="00BD6F42"/>
    <w:rsid w:val="00BD7E91"/>
    <w:rsid w:val="00BD7F0D"/>
    <w:rsid w:val="00BE148C"/>
    <w:rsid w:val="00BE219C"/>
    <w:rsid w:val="00BE23C1"/>
    <w:rsid w:val="00BF637D"/>
    <w:rsid w:val="00C02D0A"/>
    <w:rsid w:val="00C03A6E"/>
    <w:rsid w:val="00C13C10"/>
    <w:rsid w:val="00C21519"/>
    <w:rsid w:val="00C22047"/>
    <w:rsid w:val="00C226C0"/>
    <w:rsid w:val="00C243F7"/>
    <w:rsid w:val="00C31E92"/>
    <w:rsid w:val="00C37459"/>
    <w:rsid w:val="00C42FE6"/>
    <w:rsid w:val="00C434A9"/>
    <w:rsid w:val="00C43E1B"/>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315"/>
    <w:rsid w:val="00C97592"/>
    <w:rsid w:val="00CA4018"/>
    <w:rsid w:val="00CB1270"/>
    <w:rsid w:val="00CB4F6D"/>
    <w:rsid w:val="00CB6A37"/>
    <w:rsid w:val="00CB7684"/>
    <w:rsid w:val="00CC0471"/>
    <w:rsid w:val="00CC1B50"/>
    <w:rsid w:val="00CC7C8F"/>
    <w:rsid w:val="00CD1FC4"/>
    <w:rsid w:val="00CE2F0A"/>
    <w:rsid w:val="00CE6822"/>
    <w:rsid w:val="00D01608"/>
    <w:rsid w:val="00D0337E"/>
    <w:rsid w:val="00D034A0"/>
    <w:rsid w:val="00D0544F"/>
    <w:rsid w:val="00D108D9"/>
    <w:rsid w:val="00D21061"/>
    <w:rsid w:val="00D214FD"/>
    <w:rsid w:val="00D22A60"/>
    <w:rsid w:val="00D4108E"/>
    <w:rsid w:val="00D4328E"/>
    <w:rsid w:val="00D449CC"/>
    <w:rsid w:val="00D500E0"/>
    <w:rsid w:val="00D5069C"/>
    <w:rsid w:val="00D5115B"/>
    <w:rsid w:val="00D5129E"/>
    <w:rsid w:val="00D61534"/>
    <w:rsid w:val="00D6163D"/>
    <w:rsid w:val="00D61A5F"/>
    <w:rsid w:val="00D73225"/>
    <w:rsid w:val="00D81334"/>
    <w:rsid w:val="00D831A3"/>
    <w:rsid w:val="00D966CE"/>
    <w:rsid w:val="00D97BE3"/>
    <w:rsid w:val="00DA0CF0"/>
    <w:rsid w:val="00DA3711"/>
    <w:rsid w:val="00DA5C80"/>
    <w:rsid w:val="00DB3294"/>
    <w:rsid w:val="00DD46F3"/>
    <w:rsid w:val="00DE13DF"/>
    <w:rsid w:val="00DE56F2"/>
    <w:rsid w:val="00DF07EE"/>
    <w:rsid w:val="00DF0CB6"/>
    <w:rsid w:val="00DF116D"/>
    <w:rsid w:val="00E00BFB"/>
    <w:rsid w:val="00E10FF2"/>
    <w:rsid w:val="00E13D3A"/>
    <w:rsid w:val="00E14CAF"/>
    <w:rsid w:val="00E16FF7"/>
    <w:rsid w:val="00E21BED"/>
    <w:rsid w:val="00E26D68"/>
    <w:rsid w:val="00E271E2"/>
    <w:rsid w:val="00E32466"/>
    <w:rsid w:val="00E32F3B"/>
    <w:rsid w:val="00E35301"/>
    <w:rsid w:val="00E40E66"/>
    <w:rsid w:val="00E435EA"/>
    <w:rsid w:val="00E43F26"/>
    <w:rsid w:val="00E44045"/>
    <w:rsid w:val="00E51E9C"/>
    <w:rsid w:val="00E524C3"/>
    <w:rsid w:val="00E54AD9"/>
    <w:rsid w:val="00E618C4"/>
    <w:rsid w:val="00E63A40"/>
    <w:rsid w:val="00E7415D"/>
    <w:rsid w:val="00E84AF1"/>
    <w:rsid w:val="00E878EE"/>
    <w:rsid w:val="00E901A3"/>
    <w:rsid w:val="00EA31AA"/>
    <w:rsid w:val="00EA55EA"/>
    <w:rsid w:val="00EA585B"/>
    <w:rsid w:val="00EA6EC7"/>
    <w:rsid w:val="00EB104F"/>
    <w:rsid w:val="00EB46E5"/>
    <w:rsid w:val="00EC259F"/>
    <w:rsid w:val="00EC707C"/>
    <w:rsid w:val="00ED0187"/>
    <w:rsid w:val="00ED14BD"/>
    <w:rsid w:val="00ED156E"/>
    <w:rsid w:val="00ED5FDD"/>
    <w:rsid w:val="00ED6FB8"/>
    <w:rsid w:val="00EE0351"/>
    <w:rsid w:val="00EE0DE1"/>
    <w:rsid w:val="00EF59BC"/>
    <w:rsid w:val="00EF7057"/>
    <w:rsid w:val="00EF7679"/>
    <w:rsid w:val="00F00ADB"/>
    <w:rsid w:val="00F016C7"/>
    <w:rsid w:val="00F035CE"/>
    <w:rsid w:val="00F060B5"/>
    <w:rsid w:val="00F068E6"/>
    <w:rsid w:val="00F12DEC"/>
    <w:rsid w:val="00F1715C"/>
    <w:rsid w:val="00F24ECC"/>
    <w:rsid w:val="00F259BD"/>
    <w:rsid w:val="00F25BB4"/>
    <w:rsid w:val="00F302A1"/>
    <w:rsid w:val="00F310F8"/>
    <w:rsid w:val="00F3216A"/>
    <w:rsid w:val="00F3277F"/>
    <w:rsid w:val="00F35939"/>
    <w:rsid w:val="00F413C3"/>
    <w:rsid w:val="00F422D3"/>
    <w:rsid w:val="00F42DAB"/>
    <w:rsid w:val="00F45607"/>
    <w:rsid w:val="00F4722B"/>
    <w:rsid w:val="00F54432"/>
    <w:rsid w:val="00F568F9"/>
    <w:rsid w:val="00F56BB1"/>
    <w:rsid w:val="00F579D3"/>
    <w:rsid w:val="00F619A4"/>
    <w:rsid w:val="00F6594F"/>
    <w:rsid w:val="00F659EB"/>
    <w:rsid w:val="00F71D8F"/>
    <w:rsid w:val="00F746C8"/>
    <w:rsid w:val="00F74B11"/>
    <w:rsid w:val="00F762A8"/>
    <w:rsid w:val="00F811FE"/>
    <w:rsid w:val="00F82131"/>
    <w:rsid w:val="00F8278B"/>
    <w:rsid w:val="00F86BA6"/>
    <w:rsid w:val="00F905B1"/>
    <w:rsid w:val="00F91A17"/>
    <w:rsid w:val="00F95FBD"/>
    <w:rsid w:val="00F96493"/>
    <w:rsid w:val="00F9740F"/>
    <w:rsid w:val="00FA6380"/>
    <w:rsid w:val="00FB17B9"/>
    <w:rsid w:val="00FB4272"/>
    <w:rsid w:val="00FB6342"/>
    <w:rsid w:val="00FC6389"/>
    <w:rsid w:val="00FC6BC2"/>
    <w:rsid w:val="00FC7BB5"/>
    <w:rsid w:val="00FE6AEC"/>
    <w:rsid w:val="00FF0206"/>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11998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paragraph" w:customStyle="1" w:styleId="Default">
    <w:name w:val="Default"/>
    <w:rsid w:val="009C5650"/>
    <w:pPr>
      <w:autoSpaceDE w:val="0"/>
      <w:autoSpaceDN w:val="0"/>
      <w:adjustRightInd w:val="0"/>
      <w:spacing w:after="0" w:line="240" w:lineRule="auto"/>
    </w:pPr>
    <w:rPr>
      <w:rFonts w:ascii="Verdana" w:hAnsi="Verdana" w:cs="Verdana"/>
      <w:color w:val="000000"/>
      <w:sz w:val="24"/>
      <w:szCs w:val="24"/>
    </w:rPr>
  </w:style>
  <w:style w:type="paragraph" w:styleId="Textvysvtlivek">
    <w:name w:val="endnote text"/>
    <w:basedOn w:val="Normln"/>
    <w:link w:val="TextvysvtlivekChar"/>
    <w:uiPriority w:val="99"/>
    <w:semiHidden/>
    <w:unhideWhenUsed/>
    <w:rsid w:val="00FC6BC2"/>
    <w:pPr>
      <w:spacing w:after="0" w:line="240" w:lineRule="auto"/>
    </w:pPr>
  </w:style>
  <w:style w:type="character" w:customStyle="1" w:styleId="TextvysvtlivekChar">
    <w:name w:val="Text vysvětlivek Char"/>
    <w:basedOn w:val="Standardnpsmoodstavce"/>
    <w:link w:val="Textvysvtlivek"/>
    <w:uiPriority w:val="99"/>
    <w:semiHidden/>
    <w:rsid w:val="00FC6BC2"/>
    <w:rPr>
      <w:rFonts w:ascii="Verdana" w:hAnsi="Verdana"/>
      <w:sz w:val="20"/>
      <w:szCs w:val="20"/>
    </w:rPr>
  </w:style>
  <w:style w:type="character" w:styleId="Odkaznavysvtlivky">
    <w:name w:val="endnote reference"/>
    <w:basedOn w:val="Standardnpsmoodstavce"/>
    <w:uiPriority w:val="99"/>
    <w:semiHidden/>
    <w:unhideWhenUsed/>
    <w:rsid w:val="00FC6BC2"/>
    <w:rPr>
      <w:vertAlign w:val="superscript"/>
    </w:rPr>
  </w:style>
  <w:style w:type="character" w:styleId="Nevyeenzmnka">
    <w:name w:val="Unresolved Mention"/>
    <w:basedOn w:val="Standardnpsmoodstavce"/>
    <w:uiPriority w:val="99"/>
    <w:semiHidden/>
    <w:unhideWhenUsed/>
    <w:rsid w:val="00C97315"/>
    <w:rPr>
      <w:color w:val="605E5C"/>
      <w:shd w:val="clear" w:color="auto" w:fill="E1DFDD"/>
    </w:rPr>
  </w:style>
  <w:style w:type="paragraph" w:customStyle="1" w:styleId="111a">
    <w:name w:val="1.1.1 a)"/>
    <w:basedOn w:val="Text1-1"/>
    <w:qFormat/>
    <w:rsid w:val="00805E6E"/>
    <w:pPr>
      <w:numPr>
        <w:ilvl w:val="0"/>
        <w:numId w:val="0"/>
      </w:numPr>
      <w:ind w:left="1814" w:hanging="34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47" Type="http://schemas.openxmlformats.org/officeDocument/2006/relationships/footer" Target="footer21.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9.xml"/><Relationship Id="rId36" Type="http://schemas.openxmlformats.org/officeDocument/2006/relationships/header" Target="header8.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Macho@spravazeleznic.cz" TargetMode="External"/><Relationship Id="rId43" Type="http://schemas.openxmlformats.org/officeDocument/2006/relationships/footer" Target="footer18.xml"/><Relationship Id="rId48" Type="http://schemas.openxmlformats.org/officeDocument/2006/relationships/header" Target="header12.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1C18"/>
    <w:rsid w:val="000371DC"/>
    <w:rsid w:val="0005399B"/>
    <w:rsid w:val="0008067C"/>
    <w:rsid w:val="00096B07"/>
    <w:rsid w:val="000A696D"/>
    <w:rsid w:val="000C02E2"/>
    <w:rsid w:val="00144280"/>
    <w:rsid w:val="00146351"/>
    <w:rsid w:val="001521D1"/>
    <w:rsid w:val="00162CDC"/>
    <w:rsid w:val="00211039"/>
    <w:rsid w:val="00230C56"/>
    <w:rsid w:val="00255D94"/>
    <w:rsid w:val="002768A4"/>
    <w:rsid w:val="00282537"/>
    <w:rsid w:val="002E37F7"/>
    <w:rsid w:val="003161C1"/>
    <w:rsid w:val="00327960"/>
    <w:rsid w:val="00332B9F"/>
    <w:rsid w:val="003740EA"/>
    <w:rsid w:val="00380CE2"/>
    <w:rsid w:val="003C391A"/>
    <w:rsid w:val="003C5C55"/>
    <w:rsid w:val="003E7154"/>
    <w:rsid w:val="003F0755"/>
    <w:rsid w:val="004414B4"/>
    <w:rsid w:val="004618D5"/>
    <w:rsid w:val="00495E9E"/>
    <w:rsid w:val="0049739F"/>
    <w:rsid w:val="004A3795"/>
    <w:rsid w:val="004B280F"/>
    <w:rsid w:val="004C1249"/>
    <w:rsid w:val="004D3AEE"/>
    <w:rsid w:val="004E586D"/>
    <w:rsid w:val="00517AD9"/>
    <w:rsid w:val="005206DC"/>
    <w:rsid w:val="005508D7"/>
    <w:rsid w:val="005819EE"/>
    <w:rsid w:val="00585C34"/>
    <w:rsid w:val="005A4DAD"/>
    <w:rsid w:val="005D7783"/>
    <w:rsid w:val="005E04A0"/>
    <w:rsid w:val="005E7775"/>
    <w:rsid w:val="00630CAB"/>
    <w:rsid w:val="0066138A"/>
    <w:rsid w:val="00672A34"/>
    <w:rsid w:val="006879FA"/>
    <w:rsid w:val="006B1C1A"/>
    <w:rsid w:val="006B4F75"/>
    <w:rsid w:val="006D1E5A"/>
    <w:rsid w:val="006D375D"/>
    <w:rsid w:val="006E7869"/>
    <w:rsid w:val="00726693"/>
    <w:rsid w:val="00734C40"/>
    <w:rsid w:val="0073586C"/>
    <w:rsid w:val="00741D1F"/>
    <w:rsid w:val="00746CCF"/>
    <w:rsid w:val="007B2E3F"/>
    <w:rsid w:val="007B4A3C"/>
    <w:rsid w:val="007C214D"/>
    <w:rsid w:val="007F0900"/>
    <w:rsid w:val="008122DA"/>
    <w:rsid w:val="00833263"/>
    <w:rsid w:val="0088505F"/>
    <w:rsid w:val="008B304D"/>
    <w:rsid w:val="008C53AA"/>
    <w:rsid w:val="00901499"/>
    <w:rsid w:val="009158AD"/>
    <w:rsid w:val="00952278"/>
    <w:rsid w:val="009901F0"/>
    <w:rsid w:val="00A47CEB"/>
    <w:rsid w:val="00A73776"/>
    <w:rsid w:val="00A7548D"/>
    <w:rsid w:val="00A90A77"/>
    <w:rsid w:val="00AB4821"/>
    <w:rsid w:val="00B84BE2"/>
    <w:rsid w:val="00BA13DB"/>
    <w:rsid w:val="00BE6F01"/>
    <w:rsid w:val="00BE76D2"/>
    <w:rsid w:val="00C05C47"/>
    <w:rsid w:val="00C1050B"/>
    <w:rsid w:val="00C1092E"/>
    <w:rsid w:val="00C1112E"/>
    <w:rsid w:val="00C243F7"/>
    <w:rsid w:val="00C31A3B"/>
    <w:rsid w:val="00CA2DB7"/>
    <w:rsid w:val="00CA57DB"/>
    <w:rsid w:val="00CB3162"/>
    <w:rsid w:val="00CD1379"/>
    <w:rsid w:val="00CF23E4"/>
    <w:rsid w:val="00D00A87"/>
    <w:rsid w:val="00D06D1B"/>
    <w:rsid w:val="00D214FD"/>
    <w:rsid w:val="00D5115B"/>
    <w:rsid w:val="00D675D5"/>
    <w:rsid w:val="00DD3C2D"/>
    <w:rsid w:val="00DE48E0"/>
    <w:rsid w:val="00DE74DC"/>
    <w:rsid w:val="00DF119E"/>
    <w:rsid w:val="00E140D1"/>
    <w:rsid w:val="00E31623"/>
    <w:rsid w:val="00E40C6D"/>
    <w:rsid w:val="00E524C3"/>
    <w:rsid w:val="00E54CD3"/>
    <w:rsid w:val="00E737DC"/>
    <w:rsid w:val="00EA789B"/>
    <w:rsid w:val="00EE0185"/>
    <w:rsid w:val="00F6594F"/>
    <w:rsid w:val="00F715D4"/>
    <w:rsid w:val="00F8278B"/>
    <w:rsid w:val="00F96493"/>
    <w:rsid w:val="00FB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0185"/>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3.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4.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6443</Words>
  <Characters>38018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2025-02-27T07:51:00Z</dcterms:created>
  <dcterms:modified xsi:type="dcterms:W3CDTF">2025-10-21T12:52:00Z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